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5AA" w:rsidRPr="001535AA" w:rsidRDefault="001535AA" w:rsidP="001535AA">
      <w:pPr>
        <w:pStyle w:val="Title"/>
        <w:tabs>
          <w:tab w:val="left" w:pos="-5400"/>
          <w:tab w:val="left" w:pos="-3330"/>
        </w:tabs>
        <w:rPr>
          <w:rFonts w:asciiTheme="majorBidi" w:hAnsiTheme="majorBidi" w:cstheme="majorBidi"/>
          <w:sz w:val="24"/>
        </w:rPr>
      </w:pPr>
      <w:r w:rsidRPr="001535AA">
        <w:rPr>
          <w:rFonts w:asciiTheme="majorBidi" w:hAnsiTheme="majorBidi" w:cstheme="majorBidi"/>
          <w:sz w:val="24"/>
        </w:rPr>
        <w:t>Potret Empiris Kinerja Keuangan Perbankan Syariah Di Indonesia:</w:t>
      </w:r>
    </w:p>
    <w:p w:rsidR="001535AA" w:rsidRPr="001535AA" w:rsidRDefault="001535AA" w:rsidP="001535AA">
      <w:pPr>
        <w:pStyle w:val="Title"/>
        <w:tabs>
          <w:tab w:val="left" w:pos="-5400"/>
          <w:tab w:val="left" w:pos="-3330"/>
        </w:tabs>
        <w:rPr>
          <w:sz w:val="24"/>
          <w:lang w:val="id-ID"/>
        </w:rPr>
      </w:pPr>
      <w:r w:rsidRPr="001535AA">
        <w:rPr>
          <w:rFonts w:asciiTheme="majorBidi" w:hAnsiTheme="majorBidi" w:cstheme="majorBidi"/>
          <w:i/>
          <w:iCs/>
          <w:sz w:val="24"/>
        </w:rPr>
        <w:t>Systematic Literature Review</w:t>
      </w:r>
    </w:p>
    <w:p w:rsidR="001535AA" w:rsidRDefault="001535AA" w:rsidP="004B7814">
      <w:pPr>
        <w:pStyle w:val="Title"/>
        <w:tabs>
          <w:tab w:val="left" w:pos="-5400"/>
          <w:tab w:val="left" w:pos="-3330"/>
        </w:tabs>
        <w:rPr>
          <w:sz w:val="24"/>
        </w:rPr>
      </w:pPr>
    </w:p>
    <w:p w:rsidR="001535AA" w:rsidRPr="00734AFC" w:rsidRDefault="001535AA" w:rsidP="00A73609">
      <w:pPr>
        <w:jc w:val="center"/>
        <w:rPr>
          <w:rFonts w:asciiTheme="majorBidi" w:hAnsiTheme="majorBidi" w:cstheme="majorBidi"/>
          <w:b/>
          <w:bCs/>
          <w:szCs w:val="24"/>
        </w:rPr>
      </w:pPr>
      <w:r>
        <w:rPr>
          <w:b/>
          <w:sz w:val="20"/>
        </w:rPr>
        <w:t>Fatimatul Fatmariyah</w:t>
      </w:r>
      <w:r w:rsidR="00D73172">
        <w:rPr>
          <w:b/>
          <w:sz w:val="20"/>
          <w:vertAlign w:val="superscript"/>
        </w:rPr>
        <w:t>1)</w:t>
      </w:r>
      <w:r w:rsidR="00D73172">
        <w:rPr>
          <w:b/>
          <w:sz w:val="20"/>
        </w:rPr>
        <w:t xml:space="preserve">, </w:t>
      </w:r>
      <w:r>
        <w:rPr>
          <w:b/>
          <w:sz w:val="20"/>
        </w:rPr>
        <w:t>Andriani Samsuri</w:t>
      </w:r>
      <w:r w:rsidR="00D73172">
        <w:rPr>
          <w:b/>
          <w:sz w:val="20"/>
          <w:vertAlign w:val="superscript"/>
        </w:rPr>
        <w:t>2)</w:t>
      </w:r>
      <w:r w:rsidR="00F7073A">
        <w:rPr>
          <w:b/>
          <w:sz w:val="20"/>
          <w:vertAlign w:val="superscript"/>
        </w:rPr>
        <w:t xml:space="preserve"> </w:t>
      </w:r>
      <w:r w:rsidR="00A73609">
        <w:rPr>
          <w:b/>
          <w:sz w:val="20"/>
          <w:vertAlign w:val="superscript"/>
        </w:rPr>
        <w:t xml:space="preserve">, </w:t>
      </w:r>
      <w:r w:rsidR="004A6F64">
        <w:rPr>
          <w:b/>
          <w:sz w:val="20"/>
          <w:vertAlign w:val="superscript"/>
        </w:rPr>
        <w:t xml:space="preserve"> </w:t>
      </w:r>
      <w:r w:rsidR="00A73609" w:rsidRPr="00A73609">
        <w:rPr>
          <w:b/>
          <w:sz w:val="20"/>
        </w:rPr>
        <w:t>Muhammad</w:t>
      </w:r>
      <w:r w:rsidR="00A73609" w:rsidRPr="00A73609">
        <w:rPr>
          <w:b/>
          <w:sz w:val="20"/>
          <w:vertAlign w:val="subscript"/>
        </w:rPr>
        <w:t xml:space="preserve"> </w:t>
      </w:r>
      <w:r w:rsidR="00A73609" w:rsidRPr="00A73609">
        <w:rPr>
          <w:b/>
          <w:sz w:val="20"/>
        </w:rPr>
        <w:t>Yazid</w:t>
      </w:r>
      <w:r w:rsidR="00A73609" w:rsidRPr="00A73609">
        <w:rPr>
          <w:b/>
          <w:sz w:val="20"/>
          <w:vertAlign w:val="superscript"/>
        </w:rPr>
        <w:t>3</w:t>
      </w:r>
      <w:r w:rsidR="00A73609">
        <w:rPr>
          <w:b/>
          <w:sz w:val="20"/>
          <w:vertAlign w:val="superscript"/>
        </w:rPr>
        <w:t xml:space="preserve">), </w:t>
      </w:r>
      <w:r w:rsidR="00A73609" w:rsidRPr="00A73609">
        <w:rPr>
          <w:b/>
          <w:sz w:val="20"/>
        </w:rPr>
        <w:t>Fathor</w:t>
      </w:r>
      <w:r w:rsidR="00A73609" w:rsidRPr="00A73609">
        <w:rPr>
          <w:b/>
          <w:sz w:val="20"/>
          <w:vertAlign w:val="subscript"/>
        </w:rPr>
        <w:t xml:space="preserve"> </w:t>
      </w:r>
      <w:r w:rsidR="00A73609" w:rsidRPr="00A73609">
        <w:rPr>
          <w:b/>
          <w:sz w:val="20"/>
        </w:rPr>
        <w:t>AS</w:t>
      </w:r>
      <w:r w:rsidR="00A73609" w:rsidRPr="00A73609">
        <w:rPr>
          <w:b/>
          <w:sz w:val="20"/>
          <w:vertAlign w:val="superscript"/>
        </w:rPr>
        <w:t>4)</w:t>
      </w:r>
    </w:p>
    <w:p w:rsidR="00D73172" w:rsidRDefault="00D73172" w:rsidP="006848BA">
      <w:pPr>
        <w:jc w:val="center"/>
        <w:rPr>
          <w:sz w:val="20"/>
        </w:rPr>
      </w:pPr>
      <w:r>
        <w:rPr>
          <w:sz w:val="20"/>
          <w:vertAlign w:val="superscript"/>
        </w:rPr>
        <w:t>1</w:t>
      </w:r>
      <w:r w:rsidR="006848BA">
        <w:rPr>
          <w:sz w:val="20"/>
          <w:vertAlign w:val="superscript"/>
        </w:rPr>
        <w:t xml:space="preserve">,2,3 </w:t>
      </w:r>
      <w:r w:rsidR="006848BA">
        <w:rPr>
          <w:sz w:val="20"/>
        </w:rPr>
        <w:t>Pascasarjana, Universitas Islam Sunan Ampel Surabaya</w:t>
      </w:r>
    </w:p>
    <w:p w:rsidR="004A6F64" w:rsidRPr="00594A04" w:rsidRDefault="004A6F64" w:rsidP="004A6F64">
      <w:pPr>
        <w:pStyle w:val="PageNumber1"/>
        <w:rPr>
          <w:rFonts w:ascii="Times New Roman" w:hAnsi="Times New Roman"/>
          <w:sz w:val="20"/>
        </w:rPr>
      </w:pPr>
      <w:hyperlink r:id="rId8" w:history="1">
        <w:r w:rsidRPr="00594A04">
          <w:rPr>
            <w:rStyle w:val="Hyperlink"/>
            <w:rFonts w:ascii="Times New Roman" w:hAnsi="Times New Roman"/>
            <w:color w:val="auto"/>
            <w:sz w:val="20"/>
            <w:u w:val="none"/>
          </w:rPr>
          <w:t>02040321010@student.uinsby.ac.id</w:t>
        </w:r>
      </w:hyperlink>
    </w:p>
    <w:p w:rsidR="004A6F64" w:rsidRPr="00594A04" w:rsidRDefault="004A6F64" w:rsidP="004A6F64">
      <w:pPr>
        <w:pStyle w:val="PageNumber1"/>
        <w:rPr>
          <w:rFonts w:ascii="Times New Roman" w:hAnsi="Times New Roman"/>
          <w:sz w:val="20"/>
        </w:rPr>
      </w:pPr>
      <w:hyperlink r:id="rId9" w:history="1">
        <w:r w:rsidRPr="00594A04">
          <w:rPr>
            <w:rStyle w:val="Hyperlink"/>
            <w:rFonts w:ascii="Times New Roman" w:hAnsi="Times New Roman"/>
            <w:color w:val="auto"/>
            <w:sz w:val="20"/>
            <w:u w:val="none"/>
          </w:rPr>
          <w:t>andriani@uinsby.ac.id</w:t>
        </w:r>
      </w:hyperlink>
    </w:p>
    <w:p w:rsidR="004A6F64" w:rsidRDefault="004A6F64" w:rsidP="004A6F64">
      <w:pPr>
        <w:pStyle w:val="PageNumber1"/>
        <w:rPr>
          <w:rStyle w:val="Hyperlink"/>
          <w:rFonts w:ascii="Times New Roman" w:hAnsi="Times New Roman"/>
          <w:color w:val="auto"/>
          <w:sz w:val="20"/>
          <w:u w:val="none"/>
        </w:rPr>
      </w:pPr>
      <w:hyperlink r:id="rId10" w:history="1">
        <w:r w:rsidRPr="00594A04">
          <w:rPr>
            <w:rStyle w:val="Hyperlink"/>
            <w:rFonts w:ascii="Times New Roman" w:hAnsi="Times New Roman"/>
            <w:color w:val="auto"/>
            <w:sz w:val="20"/>
            <w:u w:val="none"/>
          </w:rPr>
          <w:t>muhammadyazid02@gmail.com</w:t>
        </w:r>
      </w:hyperlink>
    </w:p>
    <w:p w:rsidR="00253048" w:rsidRDefault="00253048" w:rsidP="006848BA">
      <w:pPr>
        <w:jc w:val="center"/>
        <w:rPr>
          <w:sz w:val="20"/>
        </w:rPr>
      </w:pPr>
      <w:r w:rsidRPr="00C64DD0">
        <w:rPr>
          <w:sz w:val="20"/>
          <w:vertAlign w:val="superscript"/>
        </w:rPr>
        <w:t>4</w:t>
      </w:r>
      <w:r>
        <w:rPr>
          <w:sz w:val="20"/>
        </w:rPr>
        <w:t xml:space="preserve"> FEB, Universitas Trunojoyo M</w:t>
      </w:r>
      <w:r w:rsidR="00C64DD0">
        <w:rPr>
          <w:sz w:val="20"/>
        </w:rPr>
        <w:t>adura</w:t>
      </w:r>
    </w:p>
    <w:p w:rsidR="007A32C9" w:rsidRPr="00594A04" w:rsidRDefault="007A32C9" w:rsidP="00594A04">
      <w:pPr>
        <w:pStyle w:val="PageNumber1"/>
        <w:rPr>
          <w:rFonts w:ascii="Times New Roman" w:hAnsi="Times New Roman"/>
          <w:sz w:val="20"/>
        </w:rPr>
      </w:pPr>
      <w:r>
        <w:rPr>
          <w:rStyle w:val="Hyperlink"/>
          <w:rFonts w:ascii="Times New Roman" w:hAnsi="Times New Roman"/>
          <w:color w:val="auto"/>
          <w:sz w:val="20"/>
          <w:u w:val="none"/>
        </w:rPr>
        <w:t>fathor.as@trunojoyo.ac.id</w:t>
      </w:r>
    </w:p>
    <w:p w:rsidR="00594A04" w:rsidRDefault="00594A04" w:rsidP="00594A04">
      <w:pPr>
        <w:pStyle w:val="PageNumber1"/>
        <w:rPr>
          <w:rFonts w:ascii="Times New Roman" w:hAnsi="Times New Roman"/>
          <w:sz w:val="20"/>
        </w:rPr>
      </w:pPr>
    </w:p>
    <w:p w:rsidR="00D73172" w:rsidRPr="005B722D" w:rsidRDefault="00D73172" w:rsidP="005D7F88">
      <w:pPr>
        <w:spacing w:after="120"/>
        <w:jc w:val="center"/>
        <w:rPr>
          <w:b/>
          <w:i/>
          <w:sz w:val="22"/>
          <w:szCs w:val="22"/>
        </w:rPr>
      </w:pPr>
      <w:r w:rsidRPr="005B722D">
        <w:rPr>
          <w:b/>
          <w:i/>
          <w:sz w:val="22"/>
          <w:szCs w:val="22"/>
        </w:rPr>
        <w:t>A</w:t>
      </w:r>
      <w:r>
        <w:rPr>
          <w:b/>
          <w:i/>
          <w:sz w:val="22"/>
          <w:szCs w:val="22"/>
        </w:rPr>
        <w:t>bstract</w:t>
      </w:r>
    </w:p>
    <w:p w:rsidR="005D7F88" w:rsidRDefault="005D7F88" w:rsidP="005D7F88">
      <w:pPr>
        <w:autoSpaceDE w:val="0"/>
        <w:ind w:right="14"/>
        <w:jc w:val="both"/>
        <w:rPr>
          <w:i/>
          <w:sz w:val="22"/>
          <w:szCs w:val="22"/>
        </w:rPr>
      </w:pPr>
      <w:r w:rsidRPr="005D7F88">
        <w:rPr>
          <w:i/>
          <w:sz w:val="22"/>
          <w:szCs w:val="22"/>
        </w:rPr>
        <w:t>The purpose of this study was to identify the financial performance of Islamic banking whose data were obtained from journals in the period 2017-2021 and how the solution was with a systematic literature review method approach. The results of a systematic literature review show that, 1). The distribution rate of articles in 2017 was 11, in 2018 there were 6, in 2019 there were 7, in 2020 there were 5 and in 2021 there were 2 articles in 31 journals, 2). The research method used by the researchers is a descriptive quantitative approach with a descriptive statistical approach and none uses a qualitative approach or mix methods, 3). The types of performance measurement tools used are mostly financial ratios, 4). The portrait of Islamic banking financial performance is volatile and tends to improve, 5). The solution for Islamic banks is to improve the performance of their financial ratios, and 6). The limitations of the study lie in the number of samples, variables and indicators, period of observation, and analytical techniques</w:t>
      </w:r>
      <w:r>
        <w:rPr>
          <w:i/>
          <w:sz w:val="22"/>
          <w:szCs w:val="22"/>
        </w:rPr>
        <w:t>.</w:t>
      </w:r>
    </w:p>
    <w:p w:rsidR="00D73172" w:rsidRDefault="00D73172" w:rsidP="00AF586E">
      <w:pPr>
        <w:autoSpaceDE w:val="0"/>
        <w:spacing w:after="120"/>
        <w:ind w:left="1080" w:right="14" w:hanging="1080"/>
        <w:rPr>
          <w:i/>
          <w:sz w:val="22"/>
          <w:szCs w:val="22"/>
        </w:rPr>
      </w:pPr>
      <w:r w:rsidRPr="005B722D">
        <w:rPr>
          <w:b/>
          <w:i/>
          <w:sz w:val="22"/>
          <w:szCs w:val="22"/>
        </w:rPr>
        <w:t xml:space="preserve">Keywords: </w:t>
      </w:r>
      <w:r w:rsidR="00AF586E" w:rsidRPr="00AF586E">
        <w:rPr>
          <w:rFonts w:asciiTheme="majorBidi" w:hAnsiTheme="majorBidi" w:cstheme="majorBidi"/>
          <w:i/>
          <w:iCs/>
          <w:sz w:val="22"/>
          <w:szCs w:val="22"/>
        </w:rPr>
        <w:t>Systematic Literature Review</w:t>
      </w:r>
      <w:r w:rsidR="00AF586E">
        <w:rPr>
          <w:rFonts w:asciiTheme="majorBidi" w:hAnsiTheme="majorBidi" w:cstheme="majorBidi"/>
          <w:i/>
          <w:iCs/>
          <w:sz w:val="22"/>
          <w:szCs w:val="22"/>
        </w:rPr>
        <w:t>,</w:t>
      </w:r>
      <w:r w:rsidR="00AF586E" w:rsidRPr="00AF586E">
        <w:rPr>
          <w:rFonts w:asciiTheme="majorBidi" w:hAnsiTheme="majorBidi" w:cstheme="majorBidi"/>
          <w:i/>
          <w:iCs/>
          <w:sz w:val="22"/>
          <w:szCs w:val="22"/>
        </w:rPr>
        <w:t xml:space="preserve"> Kinerja Keuangan, R</w:t>
      </w:r>
      <w:r w:rsidR="00AF586E">
        <w:rPr>
          <w:rFonts w:asciiTheme="majorBidi" w:hAnsiTheme="majorBidi" w:cstheme="majorBidi"/>
          <w:i/>
          <w:iCs/>
          <w:sz w:val="22"/>
          <w:szCs w:val="22"/>
        </w:rPr>
        <w:t>asio Keuangan, Perbankan Syariah</w:t>
      </w:r>
    </w:p>
    <w:p w:rsidR="005E0159" w:rsidRDefault="005E0159" w:rsidP="007432C2">
      <w:pPr>
        <w:autoSpaceDE w:val="0"/>
        <w:spacing w:after="120"/>
        <w:ind w:left="1080" w:right="14" w:hanging="1080"/>
        <w:rPr>
          <w:b/>
          <w:i/>
          <w:sz w:val="22"/>
          <w:szCs w:val="22"/>
          <w:lang w:val="id-ID"/>
        </w:rPr>
      </w:pPr>
      <w:r>
        <w:rPr>
          <w:b/>
          <w:i/>
          <w:sz w:val="22"/>
          <w:szCs w:val="22"/>
        </w:rPr>
        <w:t>JEL</w:t>
      </w:r>
      <w:r w:rsidR="004B7814">
        <w:rPr>
          <w:b/>
          <w:i/>
          <w:sz w:val="22"/>
          <w:szCs w:val="22"/>
          <w:lang w:val="id-ID"/>
        </w:rPr>
        <w:t xml:space="preserve"> C</w:t>
      </w:r>
      <w:r w:rsidR="00220AAF">
        <w:rPr>
          <w:b/>
          <w:i/>
          <w:sz w:val="22"/>
          <w:szCs w:val="22"/>
          <w:lang w:val="id-ID"/>
        </w:rPr>
        <w:t>lasification</w:t>
      </w:r>
      <w:r>
        <w:rPr>
          <w:b/>
          <w:i/>
          <w:sz w:val="22"/>
          <w:szCs w:val="22"/>
        </w:rPr>
        <w:t xml:space="preserve">: </w:t>
      </w:r>
      <w:r w:rsidR="00220AAF">
        <w:rPr>
          <w:b/>
          <w:i/>
          <w:sz w:val="22"/>
          <w:szCs w:val="22"/>
          <w:lang w:val="id-ID"/>
        </w:rPr>
        <w:t>(</w:t>
      </w:r>
      <w:r w:rsidR="00220AAF" w:rsidRPr="00220AAF">
        <w:rPr>
          <w:i/>
          <w:sz w:val="22"/>
          <w:szCs w:val="22"/>
          <w:lang w:val="id-ID"/>
        </w:rPr>
        <w:t>sesuaikan dengan klasifikasi JEL</w:t>
      </w:r>
      <w:r w:rsidR="00220AAF">
        <w:rPr>
          <w:b/>
          <w:i/>
          <w:sz w:val="22"/>
          <w:szCs w:val="22"/>
          <w:lang w:val="id-ID"/>
        </w:rPr>
        <w:t>)</w:t>
      </w:r>
    </w:p>
    <w:p w:rsidR="004B7814" w:rsidRPr="00220AAF" w:rsidRDefault="004B7814" w:rsidP="007432C2">
      <w:pPr>
        <w:autoSpaceDE w:val="0"/>
        <w:spacing w:after="120"/>
        <w:ind w:left="1080" w:right="14" w:hanging="1080"/>
        <w:rPr>
          <w:i/>
          <w:sz w:val="22"/>
          <w:szCs w:val="22"/>
          <w:lang w:val="id-ID"/>
        </w:rPr>
      </w:pPr>
    </w:p>
    <w:p w:rsidR="00F41C66" w:rsidRPr="00184F4D" w:rsidRDefault="00F41C66" w:rsidP="00612CF4">
      <w:pPr>
        <w:rPr>
          <w:lang w:val="id-ID"/>
        </w:rPr>
        <w:sectPr w:rsidR="00F41C66" w:rsidRPr="00184F4D" w:rsidSect="001D0642">
          <w:headerReference w:type="default" r:id="rId11"/>
          <w:footerReference w:type="default" r:id="rId12"/>
          <w:type w:val="continuous"/>
          <w:pgSz w:w="11909" w:h="16834" w:code="9"/>
          <w:pgMar w:top="1701" w:right="1701" w:bottom="1985" w:left="1701" w:header="1060" w:footer="1242" w:gutter="0"/>
          <w:cols w:space="720"/>
          <w:docGrid w:linePitch="360"/>
        </w:sectPr>
      </w:pPr>
      <w:bookmarkStart w:id="0" w:name="_GoBack"/>
      <w:bookmarkEnd w:id="0"/>
    </w:p>
    <w:p w:rsidR="00D73172" w:rsidRPr="00175EEA" w:rsidRDefault="00D73172" w:rsidP="004B7814">
      <w:pPr>
        <w:pStyle w:val="Heading1"/>
        <w:numPr>
          <w:ilvl w:val="0"/>
          <w:numId w:val="6"/>
        </w:numPr>
        <w:suppressAutoHyphens/>
        <w:spacing w:after="60"/>
        <w:ind w:left="360"/>
        <w:rPr>
          <w:i w:val="0"/>
          <w:sz w:val="22"/>
          <w:szCs w:val="22"/>
        </w:rPr>
      </w:pPr>
      <w:r w:rsidRPr="00175EEA">
        <w:rPr>
          <w:i w:val="0"/>
          <w:sz w:val="22"/>
          <w:szCs w:val="22"/>
        </w:rPr>
        <w:lastRenderedPageBreak/>
        <w:t>PENDAHULUAN [Times New Roman 11 bold]</w:t>
      </w:r>
    </w:p>
    <w:p w:rsidR="0003636A" w:rsidRPr="0003636A" w:rsidRDefault="0003636A" w:rsidP="0003636A">
      <w:pPr>
        <w:ind w:firstLine="426"/>
        <w:jc w:val="both"/>
        <w:rPr>
          <w:rFonts w:asciiTheme="majorBidi" w:hAnsiTheme="majorBidi" w:cstheme="majorBidi"/>
          <w:sz w:val="22"/>
          <w:szCs w:val="22"/>
        </w:rPr>
      </w:pPr>
      <w:r w:rsidRPr="0003636A">
        <w:rPr>
          <w:rFonts w:asciiTheme="majorBidi" w:hAnsiTheme="majorBidi" w:cstheme="majorBidi"/>
          <w:sz w:val="22"/>
          <w:szCs w:val="22"/>
        </w:rPr>
        <w:t xml:space="preserve">Permasalahan terkini perbankan syariah baik yang berbentuk Bank Umum Syariah (BUS) maupun Unit Usaha Syariah (UUS) menurut </w:t>
      </w:r>
      <w:r w:rsidRPr="0003636A">
        <w:rPr>
          <w:rFonts w:asciiTheme="majorBidi" w:hAnsiTheme="majorBidi" w:cstheme="majorBidi"/>
          <w:sz w:val="22"/>
          <w:szCs w:val="22"/>
          <w:shd w:val="clear" w:color="auto" w:fill="FFFFFF"/>
        </w:rPr>
        <w:t xml:space="preserve">Direktur Pengaturan dan Perizinan Perbankan Syariah OJK </w:t>
      </w:r>
      <w:r w:rsidRPr="0003636A">
        <w:rPr>
          <w:rFonts w:asciiTheme="majorBidi" w:hAnsiTheme="majorBidi" w:cstheme="majorBidi"/>
          <w:sz w:val="22"/>
          <w:szCs w:val="22"/>
        </w:rPr>
        <w:t xml:space="preserve">antara lain adalah: 1). Perbankan syariah </w:t>
      </w:r>
      <w:r w:rsidRPr="0003636A">
        <w:rPr>
          <w:rFonts w:asciiTheme="majorBidi" w:hAnsiTheme="majorBidi" w:cstheme="majorBidi"/>
          <w:sz w:val="22"/>
          <w:szCs w:val="22"/>
          <w:shd w:val="clear" w:color="auto" w:fill="FFFFFF"/>
        </w:rPr>
        <w:t xml:space="preserve">belum memiliki diferensiasi model bisnis yang signifikan, 2). Indeks literasi dan persepsi masyarakat soal keuangan khususnya perbankan syariah masih di bawah 9% sedangkan bank konvensional mencapai 40 %, 3). Indeks inklusi yang masih rendah dengan angka inklusi keuangan syariah yakni 9,1 %, di mana angka tersebut juga masih di bawah bank konvensional yakni 76,2%, 4). Kuantitas dan kualitas sumber daya manusia perbankan syariah masih kurang optimal, dan 5). Teknologi informasi (TI) yang belum memadai </w:t>
      </w:r>
      <w:r w:rsidRPr="0003636A">
        <w:rPr>
          <w:rFonts w:asciiTheme="majorBidi" w:hAnsiTheme="majorBidi" w:cstheme="majorBidi"/>
          <w:sz w:val="22"/>
          <w:szCs w:val="22"/>
        </w:rPr>
        <w:fldChar w:fldCharType="begin" w:fldLock="1"/>
      </w:r>
      <w:r w:rsidRPr="0003636A">
        <w:rPr>
          <w:rFonts w:asciiTheme="majorBidi" w:hAnsiTheme="majorBidi" w:cstheme="majorBidi"/>
          <w:sz w:val="22"/>
          <w:szCs w:val="22"/>
        </w:rPr>
        <w:instrText>ADDIN CSL_CITATION {"citationItems":[{"id":"ITEM-1","itemData":{"author":[{"dropping-particle":"","family":"economy.okezone.com","given":"","non-dropping-particle":"","parse-names":false,"suffix":""}],"id":"ITEM-1","issued":{"date-parts":[["2021"]]},"title":"ojk-beberkan-kelemahan-bank-syariah-sehingga-kalah-dengan-perbankan-konvensional)","type":"article"},"uris":["http://www.mendeley.com/documents/?uuid=17c40644-9e3d-421b-aaa8-cb170c0b27b2"]}],"mendeley":{"formattedCitation":"(economy.okezone.com, 2021)","plainTextFormattedCitation":"(economy.okezone.com, 2021)","previouslyFormattedCitation":"(economy.okezone.com, 2021)"},"properties":{"noteIndex":0},"schema":"https://github.com/citation-style-language/schema/raw/master/csl-citation.json"}</w:instrText>
      </w:r>
      <w:r w:rsidRPr="0003636A">
        <w:rPr>
          <w:rFonts w:asciiTheme="majorBidi" w:hAnsiTheme="majorBidi" w:cstheme="majorBidi"/>
          <w:sz w:val="22"/>
          <w:szCs w:val="22"/>
        </w:rPr>
        <w:fldChar w:fldCharType="separate"/>
      </w:r>
      <w:r w:rsidRPr="0003636A">
        <w:rPr>
          <w:rFonts w:asciiTheme="majorBidi" w:hAnsiTheme="majorBidi" w:cstheme="majorBidi"/>
          <w:noProof/>
          <w:sz w:val="22"/>
          <w:szCs w:val="22"/>
        </w:rPr>
        <w:t>(economy.okezone.com, 2021)</w:t>
      </w:r>
      <w:r w:rsidRPr="0003636A">
        <w:rPr>
          <w:rFonts w:asciiTheme="majorBidi" w:hAnsiTheme="majorBidi" w:cstheme="majorBidi"/>
          <w:sz w:val="22"/>
          <w:szCs w:val="22"/>
        </w:rPr>
        <w:fldChar w:fldCharType="end"/>
      </w:r>
      <w:r w:rsidRPr="0003636A">
        <w:rPr>
          <w:rFonts w:asciiTheme="majorBidi" w:hAnsiTheme="majorBidi" w:cstheme="majorBidi"/>
          <w:sz w:val="22"/>
          <w:szCs w:val="22"/>
        </w:rPr>
        <w:t>.</w:t>
      </w:r>
    </w:p>
    <w:p w:rsidR="0003636A" w:rsidRPr="0003636A" w:rsidRDefault="0003636A" w:rsidP="0003636A">
      <w:pPr>
        <w:ind w:firstLine="426"/>
        <w:jc w:val="both"/>
        <w:rPr>
          <w:rFonts w:asciiTheme="majorBidi" w:hAnsiTheme="majorBidi" w:cstheme="majorBidi"/>
          <w:sz w:val="22"/>
          <w:szCs w:val="22"/>
          <w:shd w:val="clear" w:color="auto" w:fill="FFFFFF"/>
        </w:rPr>
      </w:pPr>
      <w:r w:rsidRPr="0003636A">
        <w:rPr>
          <w:rFonts w:asciiTheme="majorBidi" w:hAnsiTheme="majorBidi" w:cstheme="majorBidi"/>
          <w:sz w:val="22"/>
          <w:szCs w:val="22"/>
        </w:rPr>
        <w:t xml:space="preserve">Mendasarkan pada fenomena bisnis tersebut dan dalam rangka untuk meningkatkan kinerja yang lebih baik pada perbankan syariah maka </w:t>
      </w:r>
      <w:r w:rsidRPr="0003636A">
        <w:rPr>
          <w:rFonts w:asciiTheme="majorBidi" w:hAnsiTheme="majorBidi" w:cstheme="majorBidi"/>
          <w:sz w:val="22"/>
          <w:szCs w:val="22"/>
          <w:shd w:val="clear" w:color="auto" w:fill="FFFFFF"/>
        </w:rPr>
        <w:t xml:space="preserve">perbankan syariah perlu melakukan suatu terobosan tatakelola organisasi untuk mengatasi permasalahannya, salah satunya adalah dengan meningkatkan strategi teknologi digital, </w:t>
      </w:r>
      <w:r w:rsidRPr="0003636A">
        <w:rPr>
          <w:rFonts w:asciiTheme="majorBidi" w:hAnsiTheme="majorBidi" w:cstheme="majorBidi"/>
          <w:sz w:val="22"/>
          <w:szCs w:val="22"/>
        </w:rPr>
        <w:t xml:space="preserve">mengingat perubahan perilaku masyarakat yang lebih memilih melakukan transaksi dan mendapatkan informasi secara praktis melalui </w:t>
      </w:r>
      <w:r w:rsidRPr="0003636A">
        <w:rPr>
          <w:rFonts w:asciiTheme="majorBidi" w:hAnsiTheme="majorBidi" w:cstheme="majorBidi"/>
          <w:i/>
          <w:iCs/>
          <w:sz w:val="22"/>
          <w:szCs w:val="22"/>
        </w:rPr>
        <w:t>device</w:t>
      </w:r>
      <w:r w:rsidRPr="0003636A">
        <w:rPr>
          <w:rFonts w:asciiTheme="majorBidi" w:hAnsiTheme="majorBidi" w:cstheme="majorBidi"/>
          <w:sz w:val="22"/>
          <w:szCs w:val="22"/>
        </w:rPr>
        <w:t xml:space="preserve"> masing-masing</w:t>
      </w:r>
      <w:r w:rsidRPr="0003636A">
        <w:rPr>
          <w:rFonts w:asciiTheme="majorBidi" w:hAnsiTheme="majorBidi" w:cstheme="majorBidi"/>
          <w:sz w:val="22"/>
          <w:szCs w:val="22"/>
          <w:shd w:val="clear" w:color="auto" w:fill="FFFFFF"/>
        </w:rPr>
        <w:t xml:space="preserve">, apalagi disaat yang bersamaan muncul </w:t>
      </w:r>
      <w:r w:rsidRPr="0003636A">
        <w:rPr>
          <w:rFonts w:asciiTheme="majorBidi" w:hAnsiTheme="majorBidi" w:cstheme="majorBidi"/>
          <w:i/>
          <w:iCs/>
          <w:sz w:val="22"/>
          <w:szCs w:val="22"/>
          <w:shd w:val="clear" w:color="auto" w:fill="FFFFFF"/>
        </w:rPr>
        <w:t>neo-bank</w:t>
      </w:r>
      <w:r w:rsidRPr="0003636A">
        <w:rPr>
          <w:rFonts w:asciiTheme="majorBidi" w:hAnsiTheme="majorBidi" w:cstheme="majorBidi"/>
          <w:sz w:val="22"/>
          <w:szCs w:val="22"/>
          <w:shd w:val="clear" w:color="auto" w:fill="FFFFFF"/>
        </w:rPr>
        <w:t xml:space="preserve"> </w:t>
      </w:r>
      <w:r w:rsidRPr="0003636A">
        <w:rPr>
          <w:rFonts w:asciiTheme="majorBidi" w:hAnsiTheme="majorBidi" w:cstheme="majorBidi"/>
          <w:sz w:val="22"/>
          <w:szCs w:val="22"/>
          <w:shd w:val="clear" w:color="auto" w:fill="FFFFFF"/>
        </w:rPr>
        <w:fldChar w:fldCharType="begin" w:fldLock="1"/>
      </w:r>
      <w:r w:rsidRPr="0003636A">
        <w:rPr>
          <w:rFonts w:asciiTheme="majorBidi" w:hAnsiTheme="majorBidi" w:cstheme="majorBidi"/>
          <w:sz w:val="22"/>
          <w:szCs w:val="22"/>
          <w:shd w:val="clear" w:color="auto" w:fill="FFFFFF"/>
        </w:rPr>
        <w:instrText>ADDIN CSL_CITATION {"citationItems":[{"id":"ITEM-1","itemData":{"author":[{"dropping-particle":"","family":"infobanknews.com","given":"","non-dropping-particle":"","parse-names":false,"suffix":""}],"id":"ITEM-1","issued":{"date-parts":[["2021"]]},"title":"peluang-dan-tantangan-perbankan-syariah-di-2021","type":"article"},"uris":["http://www.mendeley.com/documents/?uuid=4f499b84-af69-4acb-9445-590e55fad6a3"]}],"mendeley":{"formattedCitation":"(infobanknews.com, 2021)","plainTextFormattedCitation":"(infobanknews.com, 2021)","previouslyFormattedCitation":"(infobanknews.com, 2021)"},"properties":{"noteIndex":0},"schema":"https://github.com/citation-style-language/schema/raw/master/csl-citation.json"}</w:instrText>
      </w:r>
      <w:r w:rsidRPr="0003636A">
        <w:rPr>
          <w:rFonts w:asciiTheme="majorBidi" w:hAnsiTheme="majorBidi" w:cstheme="majorBidi"/>
          <w:sz w:val="22"/>
          <w:szCs w:val="22"/>
          <w:shd w:val="clear" w:color="auto" w:fill="FFFFFF"/>
        </w:rPr>
        <w:fldChar w:fldCharType="separate"/>
      </w:r>
      <w:r w:rsidRPr="0003636A">
        <w:rPr>
          <w:rFonts w:asciiTheme="majorBidi" w:hAnsiTheme="majorBidi" w:cstheme="majorBidi"/>
          <w:noProof/>
          <w:sz w:val="22"/>
          <w:szCs w:val="22"/>
          <w:shd w:val="clear" w:color="auto" w:fill="FFFFFF"/>
        </w:rPr>
        <w:t>(infobanknews.com, 2021)</w:t>
      </w:r>
      <w:r w:rsidRPr="0003636A">
        <w:rPr>
          <w:rFonts w:asciiTheme="majorBidi" w:hAnsiTheme="majorBidi" w:cstheme="majorBidi"/>
          <w:sz w:val="22"/>
          <w:szCs w:val="22"/>
          <w:shd w:val="clear" w:color="auto" w:fill="FFFFFF"/>
        </w:rPr>
        <w:fldChar w:fldCharType="end"/>
      </w:r>
      <w:r w:rsidRPr="0003636A">
        <w:rPr>
          <w:rFonts w:asciiTheme="majorBidi" w:hAnsiTheme="majorBidi" w:cstheme="majorBidi"/>
          <w:sz w:val="22"/>
          <w:szCs w:val="22"/>
          <w:shd w:val="clear" w:color="auto" w:fill="FFFFFF"/>
        </w:rPr>
        <w:t xml:space="preserve">, dimana </w:t>
      </w:r>
      <w:r w:rsidRPr="0003636A">
        <w:rPr>
          <w:rFonts w:asciiTheme="majorBidi" w:hAnsiTheme="majorBidi" w:cstheme="majorBidi"/>
          <w:i/>
          <w:iCs/>
          <w:sz w:val="22"/>
          <w:szCs w:val="22"/>
          <w:shd w:val="clear" w:color="auto" w:fill="FFFFFF"/>
        </w:rPr>
        <w:t>neo-bank</w:t>
      </w:r>
      <w:r w:rsidRPr="0003636A">
        <w:rPr>
          <w:rFonts w:asciiTheme="majorBidi" w:hAnsiTheme="majorBidi" w:cstheme="majorBidi"/>
          <w:sz w:val="22"/>
          <w:szCs w:val="22"/>
          <w:shd w:val="clear" w:color="auto" w:fill="FFFFFF"/>
        </w:rPr>
        <w:t xml:space="preserve"> merupakan salah satu inovasi dalam bentuk teknologi keuangan yang menawarkan kemudahan layanan perbankan digital tanpa cabang. Neobank tidak mempunyai bentuk fisik sebagaimana layanan bank pada umumnya, hadir sepenuhnya secara online </w:t>
      </w:r>
      <w:r w:rsidRPr="0003636A">
        <w:rPr>
          <w:rFonts w:asciiTheme="majorBidi" w:hAnsiTheme="majorBidi" w:cstheme="majorBidi"/>
          <w:sz w:val="22"/>
          <w:szCs w:val="22"/>
          <w:shd w:val="clear" w:color="auto" w:fill="FFFFFF"/>
        </w:rPr>
        <w:fldChar w:fldCharType="begin" w:fldLock="1"/>
      </w:r>
      <w:r w:rsidRPr="0003636A">
        <w:rPr>
          <w:rFonts w:asciiTheme="majorBidi" w:hAnsiTheme="majorBidi" w:cstheme="majorBidi"/>
          <w:sz w:val="22"/>
          <w:szCs w:val="22"/>
          <w:shd w:val="clear" w:color="auto" w:fill="FFFFFF"/>
        </w:rPr>
        <w:instrText>ADDIN CSL_CITATION {"citationItems":[{"id":"ITEM-1","itemData":{"author":[{"dropping-particle":"","family":"gramedia.com","given":"","non-dropping-particle":"","parse-names":false,"suffix":""}],"id":"ITEM-1","issued":{"date-parts":[["2021"]]},"title":"best-seller/neobank","type":"article"},"uris":["http://www.mendeley.com/documents/?uuid=4bfcec21-5b1b-4840-910c-63e66fc1a906"]}],"mendeley":{"formattedCitation":"(gramedia.com, 2021)","plainTextFormattedCitation":"(gramedia.com, 2021)","previouslyFormattedCitation":"(gramedia.com, 2021)"},"properties":{"noteIndex":0},"schema":"https://github.com/citation-style-language/schema/raw/master/csl-citation.json"}</w:instrText>
      </w:r>
      <w:r w:rsidRPr="0003636A">
        <w:rPr>
          <w:rFonts w:asciiTheme="majorBidi" w:hAnsiTheme="majorBidi" w:cstheme="majorBidi"/>
          <w:sz w:val="22"/>
          <w:szCs w:val="22"/>
          <w:shd w:val="clear" w:color="auto" w:fill="FFFFFF"/>
        </w:rPr>
        <w:fldChar w:fldCharType="separate"/>
      </w:r>
      <w:r w:rsidRPr="0003636A">
        <w:rPr>
          <w:rFonts w:asciiTheme="majorBidi" w:hAnsiTheme="majorBidi" w:cstheme="majorBidi"/>
          <w:noProof/>
          <w:sz w:val="22"/>
          <w:szCs w:val="22"/>
          <w:shd w:val="clear" w:color="auto" w:fill="FFFFFF"/>
        </w:rPr>
        <w:t>(gramedia.com, 2021)</w:t>
      </w:r>
      <w:r w:rsidRPr="0003636A">
        <w:rPr>
          <w:rFonts w:asciiTheme="majorBidi" w:hAnsiTheme="majorBidi" w:cstheme="majorBidi"/>
          <w:sz w:val="22"/>
          <w:szCs w:val="22"/>
          <w:shd w:val="clear" w:color="auto" w:fill="FFFFFF"/>
        </w:rPr>
        <w:fldChar w:fldCharType="end"/>
      </w:r>
      <w:r w:rsidRPr="0003636A">
        <w:rPr>
          <w:rFonts w:asciiTheme="majorBidi" w:hAnsiTheme="majorBidi" w:cstheme="majorBidi"/>
          <w:sz w:val="22"/>
          <w:szCs w:val="22"/>
          <w:shd w:val="clear" w:color="auto" w:fill="FFFFFF"/>
        </w:rPr>
        <w:t xml:space="preserve">. Transformasi layanan saat ini memang harus lebih peka terhadap nasabah kaum milenial, karena segmen anak muda di Indonesia sendiri menurut data BPS per 21 januari 2021 mencapai 53% dari total populasi yakni milenial 25,8% dan gen Z sebesar 27,9%. Jadi targetnya 144 juta </w:t>
      </w:r>
      <w:r w:rsidRPr="0003636A">
        <w:rPr>
          <w:rFonts w:asciiTheme="majorBidi" w:hAnsiTheme="majorBidi" w:cstheme="majorBidi"/>
          <w:sz w:val="22"/>
          <w:szCs w:val="22"/>
          <w:shd w:val="clear" w:color="auto" w:fill="FFFFFF"/>
        </w:rPr>
        <w:lastRenderedPageBreak/>
        <w:t xml:space="preserve">penduduk anak muda yang adaptif terhadap teknologi, sehingga perbankan syariah jangan hanya menyasar bisnis tradisional </w:t>
      </w:r>
      <w:r w:rsidRPr="0003636A">
        <w:rPr>
          <w:rFonts w:asciiTheme="majorBidi" w:hAnsiTheme="majorBidi" w:cstheme="majorBidi"/>
          <w:i/>
          <w:iCs/>
          <w:sz w:val="22"/>
          <w:szCs w:val="22"/>
          <w:shd w:val="clear" w:color="auto" w:fill="FFFFFF"/>
        </w:rPr>
        <w:t>ansich</w:t>
      </w:r>
      <w:r w:rsidRPr="0003636A">
        <w:rPr>
          <w:rFonts w:asciiTheme="majorBidi" w:hAnsiTheme="majorBidi" w:cstheme="majorBidi"/>
          <w:sz w:val="22"/>
          <w:szCs w:val="22"/>
          <w:shd w:val="clear" w:color="auto" w:fill="FFFFFF"/>
        </w:rPr>
        <w:t xml:space="preserve">, tapi harus berani masuk ke pembiayaan startup misalnya dan bisnis suporting digital lainnya </w:t>
      </w:r>
      <w:r w:rsidRPr="0003636A">
        <w:rPr>
          <w:rFonts w:asciiTheme="majorBidi" w:hAnsiTheme="majorBidi" w:cstheme="majorBidi"/>
          <w:sz w:val="22"/>
          <w:szCs w:val="22"/>
          <w:shd w:val="clear" w:color="auto" w:fill="FFFFFF"/>
        </w:rPr>
        <w:fldChar w:fldCharType="begin" w:fldLock="1"/>
      </w:r>
      <w:r w:rsidRPr="0003636A">
        <w:rPr>
          <w:rFonts w:asciiTheme="majorBidi" w:hAnsiTheme="majorBidi" w:cstheme="majorBidi"/>
          <w:sz w:val="22"/>
          <w:szCs w:val="22"/>
          <w:shd w:val="clear" w:color="auto" w:fill="FFFFFF"/>
        </w:rPr>
        <w:instrText>ADDIN CSL_CITATION {"citationItems":[{"id":"ITEM-1","itemData":{"author":[{"dropping-particle":"","family":"infobanknews.com","given":"","non-dropping-particle":"","parse-names":false,"suffix":""}],"id":"ITEM-1","issued":{"date-parts":[["2021"]]},"title":"peluang-dan-tantangan-perbankan-syariah-di-2021","type":"article"},"uris":["http://www.mendeley.com/documents/?uuid=4f499b84-af69-4acb-9445-590e55fad6a3"]},{"id":"ITEM-2","itemData":{"author":[{"dropping-particle":"","family":"Iqbal","given":"Muhammad","non-dropping-particle":"","parse-names":false,"suffix":""}],"id":"ITEM-2","issued":{"date-parts":[["2021"]]},"title":"perkembangan-perbankan-syariah-saat-ini","type":"article"},"uris":["http://www.mendeley.com/documents/?uuid=15635871-a13b-420c-85d4-b004a7cc3a9b"]}],"mendeley":{"formattedCitation":"(infobanknews.com, 2021; Iqbal, 2021)","plainTextFormattedCitation":"(infobanknews.com, 2021; Iqbal, 2021)","previouslyFormattedCitation":"(infobanknews.com, 2021; Iqbal, 2021)"},"properties":{"noteIndex":0},"schema":"https://github.com/citation-style-language/schema/raw/master/csl-citation.json"}</w:instrText>
      </w:r>
      <w:r w:rsidRPr="0003636A">
        <w:rPr>
          <w:rFonts w:asciiTheme="majorBidi" w:hAnsiTheme="majorBidi" w:cstheme="majorBidi"/>
          <w:sz w:val="22"/>
          <w:szCs w:val="22"/>
          <w:shd w:val="clear" w:color="auto" w:fill="FFFFFF"/>
        </w:rPr>
        <w:fldChar w:fldCharType="separate"/>
      </w:r>
      <w:r w:rsidRPr="0003636A">
        <w:rPr>
          <w:rFonts w:asciiTheme="majorBidi" w:hAnsiTheme="majorBidi" w:cstheme="majorBidi"/>
          <w:noProof/>
          <w:sz w:val="22"/>
          <w:szCs w:val="22"/>
          <w:shd w:val="clear" w:color="auto" w:fill="FFFFFF"/>
        </w:rPr>
        <w:t>(infobanknews.com, 2021; Iqbal, 2021)</w:t>
      </w:r>
      <w:r w:rsidRPr="0003636A">
        <w:rPr>
          <w:rFonts w:asciiTheme="majorBidi" w:hAnsiTheme="majorBidi" w:cstheme="majorBidi"/>
          <w:sz w:val="22"/>
          <w:szCs w:val="22"/>
          <w:shd w:val="clear" w:color="auto" w:fill="FFFFFF"/>
        </w:rPr>
        <w:fldChar w:fldCharType="end"/>
      </w:r>
      <w:r w:rsidRPr="0003636A">
        <w:rPr>
          <w:rFonts w:asciiTheme="majorBidi" w:hAnsiTheme="majorBidi" w:cstheme="majorBidi"/>
          <w:sz w:val="22"/>
          <w:szCs w:val="22"/>
          <w:shd w:val="clear" w:color="auto" w:fill="FFFFFF"/>
        </w:rPr>
        <w:t xml:space="preserve">. </w:t>
      </w:r>
    </w:p>
    <w:p w:rsidR="0003636A" w:rsidRPr="0003636A" w:rsidRDefault="0003636A" w:rsidP="0003636A">
      <w:pPr>
        <w:ind w:firstLine="426"/>
        <w:jc w:val="both"/>
        <w:rPr>
          <w:rFonts w:asciiTheme="majorBidi" w:hAnsiTheme="majorBidi" w:cstheme="majorBidi"/>
          <w:sz w:val="22"/>
          <w:szCs w:val="22"/>
        </w:rPr>
      </w:pPr>
      <w:r w:rsidRPr="0003636A">
        <w:rPr>
          <w:rFonts w:asciiTheme="majorBidi" w:hAnsiTheme="majorBidi" w:cstheme="majorBidi"/>
          <w:sz w:val="22"/>
          <w:szCs w:val="22"/>
        </w:rPr>
        <w:t xml:space="preserve">Sehingga, secara luas perbankan syariah perlu melakukan evaluasi secara keseluruhan terhadap kinerjanya, akan tetapi yang paling </w:t>
      </w:r>
      <w:r w:rsidRPr="0003636A">
        <w:rPr>
          <w:rFonts w:asciiTheme="majorBidi" w:hAnsiTheme="majorBidi" w:cstheme="majorBidi"/>
          <w:i/>
          <w:iCs/>
          <w:sz w:val="22"/>
          <w:szCs w:val="22"/>
        </w:rPr>
        <w:t>urgent</w:t>
      </w:r>
      <w:r w:rsidRPr="0003636A">
        <w:rPr>
          <w:rFonts w:asciiTheme="majorBidi" w:hAnsiTheme="majorBidi" w:cstheme="majorBidi"/>
          <w:sz w:val="22"/>
          <w:szCs w:val="22"/>
        </w:rPr>
        <w:t xml:space="preserve"> salah satunya adalah evaluasi dari sisi kinerja keuangan. Evaluasi ini digunakan untuk tujuan mengetahui tingkat 1). </w:t>
      </w:r>
      <w:r w:rsidRPr="0003636A">
        <w:rPr>
          <w:rFonts w:asciiTheme="majorBidi" w:hAnsiTheme="majorBidi" w:cstheme="majorBidi"/>
          <w:i/>
          <w:iCs/>
          <w:sz w:val="22"/>
          <w:szCs w:val="22"/>
        </w:rPr>
        <w:t>Likuiditas</w:t>
      </w:r>
      <w:r w:rsidRPr="0003636A">
        <w:rPr>
          <w:rFonts w:asciiTheme="majorBidi" w:hAnsiTheme="majorBidi" w:cstheme="majorBidi"/>
          <w:sz w:val="22"/>
          <w:szCs w:val="22"/>
        </w:rPr>
        <w:t xml:space="preserve"> atau kemampuan perusaahan untuk memperoleh kewajiban keuanganya yang harus segera di penuhi atau kemempuan perusahhan untuk memenuhi keuanganya pada saat di tagih, 2). </w:t>
      </w:r>
      <w:r w:rsidRPr="0003636A">
        <w:rPr>
          <w:rFonts w:asciiTheme="majorBidi" w:hAnsiTheme="majorBidi" w:cstheme="majorBidi"/>
          <w:i/>
          <w:iCs/>
          <w:sz w:val="22"/>
          <w:szCs w:val="22"/>
        </w:rPr>
        <w:t>Solvabilitas</w:t>
      </w:r>
      <w:r w:rsidRPr="0003636A">
        <w:rPr>
          <w:rFonts w:asciiTheme="majorBidi" w:hAnsiTheme="majorBidi" w:cstheme="majorBidi"/>
          <w:sz w:val="22"/>
          <w:szCs w:val="22"/>
        </w:rPr>
        <w:t xml:space="preserve"> atau kemapuan perusahhan untuk memenuhi kewajiban keuanganya apabila perusahaan tersebut dilikuidasi baik kewajiban keuangan jangka pendek maupun jangka panjang, 3). </w:t>
      </w:r>
      <w:r w:rsidRPr="0003636A">
        <w:rPr>
          <w:rFonts w:asciiTheme="majorBidi" w:hAnsiTheme="majorBidi" w:cstheme="majorBidi"/>
          <w:i/>
          <w:iCs/>
          <w:sz w:val="22"/>
          <w:szCs w:val="22"/>
        </w:rPr>
        <w:t>Rentabilitas</w:t>
      </w:r>
      <w:r w:rsidRPr="0003636A">
        <w:rPr>
          <w:rFonts w:asciiTheme="majorBidi" w:hAnsiTheme="majorBidi" w:cstheme="majorBidi"/>
          <w:sz w:val="22"/>
          <w:szCs w:val="22"/>
        </w:rPr>
        <w:t xml:space="preserve"> dan </w:t>
      </w:r>
      <w:r w:rsidRPr="0003636A">
        <w:rPr>
          <w:rFonts w:asciiTheme="majorBidi" w:hAnsiTheme="majorBidi" w:cstheme="majorBidi"/>
          <w:i/>
          <w:iCs/>
          <w:sz w:val="22"/>
          <w:szCs w:val="22"/>
        </w:rPr>
        <w:t>profitabilitas</w:t>
      </w:r>
      <w:r w:rsidRPr="0003636A">
        <w:rPr>
          <w:rFonts w:asciiTheme="majorBidi" w:hAnsiTheme="majorBidi" w:cstheme="majorBidi"/>
          <w:sz w:val="22"/>
          <w:szCs w:val="22"/>
        </w:rPr>
        <w:t xml:space="preserve"> atau menunjukan kemapuan perusahhan untuk menghadilkan laba selama priode tertentu, dan 4). </w:t>
      </w:r>
      <w:r w:rsidRPr="0003636A">
        <w:rPr>
          <w:rFonts w:asciiTheme="majorBidi" w:hAnsiTheme="majorBidi" w:cstheme="majorBidi"/>
          <w:i/>
          <w:iCs/>
          <w:sz w:val="22"/>
          <w:szCs w:val="22"/>
        </w:rPr>
        <w:t>Stabilitas</w:t>
      </w:r>
      <w:r w:rsidRPr="0003636A">
        <w:rPr>
          <w:rFonts w:asciiTheme="majorBidi" w:hAnsiTheme="majorBidi" w:cstheme="majorBidi"/>
          <w:sz w:val="22"/>
          <w:szCs w:val="22"/>
        </w:rPr>
        <w:t xml:space="preserve"> atau kemampuan perusahaan untuk melakukan usahanya dengan stabil yaitu di ukur dengan mempertimbangkan kemampuan perusahaan untuk membayar beban bunga atas hutang hutangnya serta membayar kembali pokok hutangnya tepat pada waktu serta kemampuan membayar deviden secara teratur kepada para pemegang saham tanpa mengalami hambatan atau krisis keuangan </w:t>
      </w:r>
      <w:r w:rsidRPr="0003636A">
        <w:rPr>
          <w:rFonts w:asciiTheme="majorBidi" w:hAnsiTheme="majorBidi" w:cstheme="majorBidi"/>
          <w:sz w:val="22"/>
          <w:szCs w:val="22"/>
        </w:rPr>
        <w:fldChar w:fldCharType="begin" w:fldLock="1"/>
      </w:r>
      <w:r w:rsidRPr="0003636A">
        <w:rPr>
          <w:rFonts w:asciiTheme="majorBidi" w:hAnsiTheme="majorBidi" w:cstheme="majorBidi"/>
          <w:sz w:val="22"/>
          <w:szCs w:val="22"/>
        </w:rPr>
        <w:instrText>ADDIN CSL_CITATION {"citationItems":[{"id":"ITEM-1","itemData":{"ISBN":"979-499-132-5","author":[{"dropping-particle":"","family":"Munawir","given":"S","non-dropping-particle":"","parse-names":false,"suffix":""}],"edition":"15","id":"ITEM-1","issued":{"date-parts":[["2014"]]},"number-of-pages":"viii + 345 hlm","publisher":"Liberty","publisher-place":"Yogyakarta","title":"Analisa Laporan Keuangan","type":"book"},"uris":["http://www.mendeley.com/documents/?uuid=3b6dd8f6-4cc8-449c-82c8-d79ed904bd1e"]}],"mendeley":{"formattedCitation":"(Munawir, 2014)","plainTextFormattedCitation":"(Munawir, 2014)","previouslyFormattedCitation":"(Munawir, 2014)"},"properties":{"noteIndex":0},"schema":"https://github.com/citation-style-language/schema/raw/master/csl-citation.json"}</w:instrText>
      </w:r>
      <w:r w:rsidRPr="0003636A">
        <w:rPr>
          <w:rFonts w:asciiTheme="majorBidi" w:hAnsiTheme="majorBidi" w:cstheme="majorBidi"/>
          <w:sz w:val="22"/>
          <w:szCs w:val="22"/>
        </w:rPr>
        <w:fldChar w:fldCharType="separate"/>
      </w:r>
      <w:r w:rsidRPr="0003636A">
        <w:rPr>
          <w:rFonts w:asciiTheme="majorBidi" w:hAnsiTheme="majorBidi" w:cstheme="majorBidi"/>
          <w:noProof/>
          <w:sz w:val="22"/>
          <w:szCs w:val="22"/>
        </w:rPr>
        <w:t>(Munawir, 2014)</w:t>
      </w:r>
      <w:r w:rsidRPr="0003636A">
        <w:rPr>
          <w:rFonts w:asciiTheme="majorBidi" w:hAnsiTheme="majorBidi" w:cstheme="majorBidi"/>
          <w:sz w:val="22"/>
          <w:szCs w:val="22"/>
        </w:rPr>
        <w:fldChar w:fldCharType="end"/>
      </w:r>
      <w:r w:rsidRPr="0003636A">
        <w:rPr>
          <w:rFonts w:asciiTheme="majorBidi" w:hAnsiTheme="majorBidi" w:cstheme="majorBidi"/>
          <w:sz w:val="22"/>
          <w:szCs w:val="22"/>
        </w:rPr>
        <w:t xml:space="preserve">. Secara umum dapat dikatakan bahwa kinerja keuangan adalah prestasi yang di capai oleh perusahaan dibidang keuangan dalam suatu periode tertentu yang mencerminkan tingkat kesehatan perusahaan. Disisi lain kinerja keuangan menggambarkan kekuatan struktur keuangan suatu perusahaan dan sejauh mana dengan asset yang tersedia perusahaan sanggup meraih keuntungan. Sehingga berdasar dari sisi kinerja keuangan akan terlihat apakah perbankan syariah tersebut memiliki kinerja yang baik atau memiliki kinerja buruk. Penilaian ini juga menjadi ukuran terhadap tingkat kesuksesan dari pengelola perbankan syariah. Laporan kinerja keuangan ini sangat bermanfaat bagi perusahaan maupun dalam menciptakan </w:t>
      </w:r>
      <w:r w:rsidRPr="0003636A">
        <w:rPr>
          <w:rFonts w:asciiTheme="majorBidi" w:hAnsiTheme="majorBidi" w:cstheme="majorBidi"/>
          <w:i/>
          <w:iCs/>
          <w:sz w:val="22"/>
          <w:szCs w:val="22"/>
        </w:rPr>
        <w:t>trust</w:t>
      </w:r>
      <w:r w:rsidRPr="0003636A">
        <w:rPr>
          <w:rFonts w:asciiTheme="majorBidi" w:hAnsiTheme="majorBidi" w:cstheme="majorBidi"/>
          <w:sz w:val="22"/>
          <w:szCs w:val="22"/>
        </w:rPr>
        <w:t xml:space="preserve"> bagi nasabah maupun investor.</w:t>
      </w:r>
    </w:p>
    <w:p w:rsidR="0003636A" w:rsidRPr="0003636A" w:rsidRDefault="0003636A" w:rsidP="0003636A">
      <w:pPr>
        <w:ind w:firstLine="426"/>
        <w:jc w:val="both"/>
        <w:rPr>
          <w:rFonts w:asciiTheme="majorBidi" w:hAnsiTheme="majorBidi" w:cstheme="majorBidi"/>
          <w:sz w:val="22"/>
          <w:szCs w:val="22"/>
        </w:rPr>
      </w:pPr>
      <w:r w:rsidRPr="0003636A">
        <w:rPr>
          <w:rFonts w:asciiTheme="majorBidi" w:hAnsiTheme="majorBidi" w:cstheme="majorBidi"/>
          <w:sz w:val="22"/>
          <w:szCs w:val="22"/>
        </w:rPr>
        <w:t>Pada dasarnya, kinerja keuangan dapat dinilai dengan beberapa cara seperti analisis perbandingan laporan keuangan, rasio keuangan, tendensi posisi, persentase per komponen, sumber dan penggunaan modal kerja, </w:t>
      </w:r>
      <w:r w:rsidRPr="0003636A">
        <w:rPr>
          <w:rStyle w:val="Emphasis"/>
          <w:rFonts w:asciiTheme="majorBidi" w:hAnsiTheme="majorBidi" w:cstheme="majorBidi"/>
          <w:sz w:val="22"/>
          <w:szCs w:val="22"/>
        </w:rPr>
        <w:t>breakeven,</w:t>
      </w:r>
      <w:r w:rsidRPr="0003636A">
        <w:rPr>
          <w:rFonts w:asciiTheme="majorBidi" w:hAnsiTheme="majorBidi" w:cstheme="majorBidi"/>
          <w:sz w:val="22"/>
          <w:szCs w:val="22"/>
        </w:rPr>
        <w:t xml:space="preserve"> sumber dan penggunaan kas, dan analisis perubahan laba kotor. Kinerja keuangan ini pada dasarnya merupakan hasil kegiatan operasional yang di sajikan dalam bentuk angka-angka keuangan. Hasil kegiatan peusahaan periode sekarang harus dibandingkan dengan kinerja keuangan pada masa lalu, anggaran neraca dan laba rugi rata-rata kinerja keuangan perusahaan sejenis </w:t>
      </w:r>
      <w:r w:rsidRPr="0003636A">
        <w:rPr>
          <w:rFonts w:asciiTheme="majorBidi" w:hAnsiTheme="majorBidi" w:cstheme="majorBidi"/>
          <w:sz w:val="22"/>
          <w:szCs w:val="22"/>
        </w:rPr>
        <w:fldChar w:fldCharType="begin" w:fldLock="1"/>
      </w:r>
      <w:r w:rsidRPr="0003636A">
        <w:rPr>
          <w:rFonts w:asciiTheme="majorBidi" w:hAnsiTheme="majorBidi" w:cstheme="majorBidi"/>
          <w:sz w:val="22"/>
          <w:szCs w:val="22"/>
        </w:rPr>
        <w:instrText>ADDIN CSL_CITATION {"citationItems":[{"id":"ITEM-1","itemData":{"ISBN":"979-499-132-5","author":[{"dropping-particle":"","family":"Munawir","given":"S","non-dropping-particle":"","parse-names":false,"suffix":""}],"edition":"15","id":"ITEM-1","issued":{"date-parts":[["2014"]]},"number-of-pages":"viii + 345 hlm","publisher":"Liberty","publisher-place":"Yogyakarta","title":"Analisa Laporan Keuangan","type":"book"},"uris":["http://www.mendeley.com/documents/?uuid=3b6dd8f6-4cc8-449c-82c8-d79ed904bd1e"]}],"mendeley":{"formattedCitation":"(Munawir, 2014)","plainTextFormattedCitation":"(Munawir, 2014)","previouslyFormattedCitation":"(Munawir, 2014)"},"properties":{"noteIndex":0},"schema":"https://github.com/citation-style-language/schema/raw/master/csl-citation.json"}</w:instrText>
      </w:r>
      <w:r w:rsidRPr="0003636A">
        <w:rPr>
          <w:rFonts w:asciiTheme="majorBidi" w:hAnsiTheme="majorBidi" w:cstheme="majorBidi"/>
          <w:sz w:val="22"/>
          <w:szCs w:val="22"/>
        </w:rPr>
        <w:fldChar w:fldCharType="separate"/>
      </w:r>
      <w:r w:rsidRPr="0003636A">
        <w:rPr>
          <w:rFonts w:asciiTheme="majorBidi" w:hAnsiTheme="majorBidi" w:cstheme="majorBidi"/>
          <w:noProof/>
          <w:sz w:val="22"/>
          <w:szCs w:val="22"/>
        </w:rPr>
        <w:t>(Munawir, 2014)</w:t>
      </w:r>
      <w:r w:rsidRPr="0003636A">
        <w:rPr>
          <w:rFonts w:asciiTheme="majorBidi" w:hAnsiTheme="majorBidi" w:cstheme="majorBidi"/>
          <w:sz w:val="22"/>
          <w:szCs w:val="22"/>
        </w:rPr>
        <w:fldChar w:fldCharType="end"/>
      </w:r>
      <w:r w:rsidRPr="0003636A">
        <w:rPr>
          <w:rFonts w:asciiTheme="majorBidi" w:hAnsiTheme="majorBidi" w:cstheme="majorBidi"/>
          <w:sz w:val="22"/>
          <w:szCs w:val="22"/>
        </w:rPr>
        <w:t>.</w:t>
      </w:r>
    </w:p>
    <w:p w:rsidR="0003636A" w:rsidRPr="0003636A" w:rsidRDefault="0003636A" w:rsidP="0003636A">
      <w:pPr>
        <w:ind w:firstLine="426"/>
        <w:jc w:val="both"/>
        <w:rPr>
          <w:rFonts w:asciiTheme="majorBidi" w:hAnsiTheme="majorBidi" w:cstheme="majorBidi"/>
          <w:sz w:val="22"/>
          <w:szCs w:val="22"/>
        </w:rPr>
      </w:pPr>
      <w:r w:rsidRPr="0003636A">
        <w:rPr>
          <w:rFonts w:asciiTheme="majorBidi" w:hAnsiTheme="majorBidi" w:cstheme="majorBidi"/>
          <w:sz w:val="22"/>
          <w:szCs w:val="22"/>
        </w:rPr>
        <w:t xml:space="preserve">Kinerja perbankan syariah pada tahun tahun 2021 berdasar laporan Otoritas Jasa Keuangan (OJK) menunjukkan bahwa kinerja keuangan perbankan syariah sudah sangat baik dengan nilai </w:t>
      </w:r>
      <w:r w:rsidRPr="0003636A">
        <w:rPr>
          <w:rFonts w:asciiTheme="majorBidi" w:hAnsiTheme="majorBidi" w:cstheme="majorBidi"/>
          <w:sz w:val="22"/>
          <w:szCs w:val="22"/>
          <w:shd w:val="clear" w:color="auto" w:fill="FFFFFF"/>
        </w:rPr>
        <w:t xml:space="preserve">aset industri keuangan syariah mencapai Rp 2.050,44 triliun atau tumbuh 13,82 % secara year on year (yoy), dan khusus pertumbuhan aset industri perbankan syariah tumbuh 13,94 persen (yoy) </w:t>
      </w:r>
      <w:r w:rsidRPr="0003636A">
        <w:rPr>
          <w:rFonts w:asciiTheme="majorBidi" w:hAnsiTheme="majorBidi" w:cstheme="majorBidi"/>
          <w:sz w:val="22"/>
          <w:szCs w:val="22"/>
          <w:shd w:val="clear" w:color="auto" w:fill="FFFFFF"/>
        </w:rPr>
        <w:fldChar w:fldCharType="begin" w:fldLock="1"/>
      </w:r>
      <w:r w:rsidRPr="0003636A">
        <w:rPr>
          <w:rFonts w:asciiTheme="majorBidi" w:hAnsiTheme="majorBidi" w:cstheme="majorBidi"/>
          <w:sz w:val="22"/>
          <w:szCs w:val="22"/>
          <w:shd w:val="clear" w:color="auto" w:fill="FFFFFF"/>
        </w:rPr>
        <w:instrText>ADDIN CSL_CITATION {"citationItems":[{"id":"ITEM-1","itemData":{"author":[{"dropping-particle":"","family":"infobanknews.com","given":"","non-dropping-particle":"","parse-names":false,"suffix":""}],"id":"ITEM-1","issued":{"date-parts":[["2021"]]},"title":"peluang-dan-tantangan-perbankan-syariah-di-2021","type":"article"},"uris":["http://www.mendeley.com/documents/?uuid=4f499b84-af69-4acb-9445-590e55fad6a3"]}],"mendeley":{"formattedCitation":"(infobanknews.com, 2021)","plainTextFormattedCitation":"(infobanknews.com, 2021)","previouslyFormattedCitation":"(infobanknews.com, 2021)"},"properties":{"noteIndex":0},"schema":"https://github.com/citation-style-language/schema/raw/master/csl-citation.json"}</w:instrText>
      </w:r>
      <w:r w:rsidRPr="0003636A">
        <w:rPr>
          <w:rFonts w:asciiTheme="majorBidi" w:hAnsiTheme="majorBidi" w:cstheme="majorBidi"/>
          <w:sz w:val="22"/>
          <w:szCs w:val="22"/>
          <w:shd w:val="clear" w:color="auto" w:fill="FFFFFF"/>
        </w:rPr>
        <w:fldChar w:fldCharType="separate"/>
      </w:r>
      <w:r w:rsidRPr="0003636A">
        <w:rPr>
          <w:rFonts w:asciiTheme="majorBidi" w:hAnsiTheme="majorBidi" w:cstheme="majorBidi"/>
          <w:noProof/>
          <w:sz w:val="22"/>
          <w:szCs w:val="22"/>
          <w:shd w:val="clear" w:color="auto" w:fill="FFFFFF"/>
        </w:rPr>
        <w:t>(infobanknews.com, 2021)</w:t>
      </w:r>
      <w:r w:rsidRPr="0003636A">
        <w:rPr>
          <w:rFonts w:asciiTheme="majorBidi" w:hAnsiTheme="majorBidi" w:cstheme="majorBidi"/>
          <w:sz w:val="22"/>
          <w:szCs w:val="22"/>
          <w:shd w:val="clear" w:color="auto" w:fill="FFFFFF"/>
        </w:rPr>
        <w:fldChar w:fldCharType="end"/>
      </w:r>
      <w:r w:rsidRPr="0003636A">
        <w:rPr>
          <w:rFonts w:asciiTheme="majorBidi" w:hAnsiTheme="majorBidi" w:cstheme="majorBidi"/>
          <w:sz w:val="22"/>
          <w:szCs w:val="22"/>
          <w:shd w:val="clear" w:color="auto" w:fill="FFFFFF"/>
        </w:rPr>
        <w:t xml:space="preserve">. </w:t>
      </w:r>
      <w:r w:rsidRPr="0003636A">
        <w:rPr>
          <w:rFonts w:asciiTheme="majorBidi" w:hAnsiTheme="majorBidi" w:cstheme="majorBidi"/>
          <w:sz w:val="22"/>
          <w:szCs w:val="22"/>
        </w:rPr>
        <w:t xml:space="preserve">Kondisi tersebut merupakan suatu prestasi yang sangat luar biasa yang telah diraih oleh insan perbankan syariah di Indonesia, walaupun masih kalah dengan kinerja keuangan perbankan konvensional. </w:t>
      </w:r>
    </w:p>
    <w:p w:rsidR="00D73172" w:rsidRDefault="0003636A" w:rsidP="0003636A">
      <w:pPr>
        <w:ind w:firstLine="426"/>
        <w:jc w:val="both"/>
        <w:rPr>
          <w:sz w:val="22"/>
          <w:szCs w:val="22"/>
        </w:rPr>
      </w:pPr>
      <w:r w:rsidRPr="0003636A">
        <w:rPr>
          <w:rFonts w:asciiTheme="majorBidi" w:hAnsiTheme="majorBidi" w:cstheme="majorBidi"/>
          <w:sz w:val="22"/>
          <w:szCs w:val="22"/>
        </w:rPr>
        <w:t xml:space="preserve">Oleh karena itu, penelitian ini secara umum bertujuan untuk mengkaji kinerja keuangan perbankan syariah dalam kurun waktu 2017-2021 berdasarkan hasil-hasil riset yang telah dilakukan terkait perjalanan perbankan syariah baik dari sisi 1). Kinerja keuangan, 2). Solusi yang ditempuh. Secara garis besar, penelitian ini memiliki perbedaan dengan penelitian-penelitian terdahulu yaitu 1). Penelitian terdahulu berbasis data lapangan sedangkan penelitian ini berbasis kajian empiris pada hasil riset, 2). Pendekatan metode penelitian berbeda dengan peneltian terdahulu karena penelitian ini menggunakan pendekatan systematic literature review, 3). Belum ada kajian terdahulu yang menggunakan pendekatan LSR. Sehingga berdasarkan latar belakang dan </w:t>
      </w:r>
      <w:r w:rsidRPr="0003636A">
        <w:rPr>
          <w:rFonts w:asciiTheme="majorBidi" w:hAnsiTheme="majorBidi" w:cstheme="majorBidi"/>
          <w:i/>
          <w:iCs/>
          <w:sz w:val="22"/>
          <w:szCs w:val="22"/>
        </w:rPr>
        <w:t>gap</w:t>
      </w:r>
      <w:r w:rsidRPr="0003636A">
        <w:rPr>
          <w:rFonts w:asciiTheme="majorBidi" w:hAnsiTheme="majorBidi" w:cstheme="majorBidi"/>
          <w:sz w:val="22"/>
          <w:szCs w:val="22"/>
        </w:rPr>
        <w:t xml:space="preserve"> tersebut maka tujuan penelitian ini adalah untuk mengetahui secara empiris bagaimana kinerja keuangan perbankan syariah dalam kurun waktu tahun 2017-2021 serta bagaimana solusinya dengan pendekatan paradigma </w:t>
      </w:r>
      <w:r w:rsidRPr="0003636A">
        <w:rPr>
          <w:rFonts w:asciiTheme="majorBidi" w:hAnsiTheme="majorBidi" w:cstheme="majorBidi"/>
          <w:i/>
          <w:iCs/>
          <w:sz w:val="22"/>
          <w:szCs w:val="22"/>
        </w:rPr>
        <w:t>Sistematic Literatur Review</w:t>
      </w:r>
      <w:r w:rsidR="00BE7B73">
        <w:rPr>
          <w:sz w:val="22"/>
          <w:szCs w:val="22"/>
        </w:rPr>
        <w:t>.</w:t>
      </w:r>
    </w:p>
    <w:p w:rsidR="0003636A" w:rsidRPr="0003636A" w:rsidRDefault="0003636A" w:rsidP="0003636A">
      <w:pPr>
        <w:ind w:firstLine="426"/>
        <w:jc w:val="both"/>
        <w:rPr>
          <w:rFonts w:asciiTheme="majorBidi" w:hAnsiTheme="majorBidi" w:cstheme="majorBidi"/>
          <w:sz w:val="22"/>
          <w:szCs w:val="22"/>
        </w:rPr>
      </w:pPr>
    </w:p>
    <w:p w:rsidR="006459CF" w:rsidRPr="00811E7C" w:rsidRDefault="006459CF" w:rsidP="004B7814">
      <w:pPr>
        <w:pStyle w:val="Heading1"/>
        <w:numPr>
          <w:ilvl w:val="0"/>
          <w:numId w:val="6"/>
        </w:numPr>
        <w:suppressAutoHyphens/>
        <w:spacing w:after="60"/>
        <w:ind w:left="360"/>
        <w:rPr>
          <w:i w:val="0"/>
          <w:sz w:val="22"/>
          <w:szCs w:val="22"/>
        </w:rPr>
      </w:pPr>
      <w:r w:rsidRPr="00811E7C">
        <w:rPr>
          <w:i w:val="0"/>
          <w:sz w:val="22"/>
          <w:szCs w:val="22"/>
        </w:rPr>
        <w:lastRenderedPageBreak/>
        <w:t>METODE</w:t>
      </w:r>
      <w:r>
        <w:rPr>
          <w:i w:val="0"/>
          <w:sz w:val="22"/>
          <w:szCs w:val="22"/>
        </w:rPr>
        <w:t xml:space="preserve"> PENELITIAN</w:t>
      </w:r>
    </w:p>
    <w:p w:rsidR="0003636A" w:rsidRPr="0003636A" w:rsidRDefault="0003636A" w:rsidP="0003636A">
      <w:pPr>
        <w:pStyle w:val="Ventura-Content"/>
        <w:ind w:firstLine="0"/>
        <w:rPr>
          <w:rFonts w:asciiTheme="majorBidi" w:hAnsiTheme="majorBidi" w:cstheme="majorBidi"/>
          <w:b/>
          <w:bCs/>
          <w:color w:val="auto"/>
          <w:sz w:val="22"/>
          <w:szCs w:val="22"/>
        </w:rPr>
      </w:pPr>
      <w:r w:rsidRPr="0003636A">
        <w:rPr>
          <w:rFonts w:asciiTheme="majorBidi" w:hAnsiTheme="majorBidi" w:cstheme="majorBidi"/>
          <w:b/>
          <w:bCs/>
          <w:color w:val="auto"/>
          <w:sz w:val="22"/>
          <w:szCs w:val="22"/>
        </w:rPr>
        <w:t xml:space="preserve">Metode Review </w:t>
      </w:r>
    </w:p>
    <w:p w:rsidR="0003636A" w:rsidRPr="0003636A" w:rsidRDefault="0003636A" w:rsidP="0003636A">
      <w:pPr>
        <w:pStyle w:val="Ventura-Content"/>
        <w:rPr>
          <w:rFonts w:asciiTheme="majorBidi" w:hAnsiTheme="majorBidi" w:cstheme="majorBidi"/>
          <w:color w:val="auto"/>
          <w:sz w:val="22"/>
          <w:szCs w:val="22"/>
        </w:rPr>
      </w:pPr>
      <w:r w:rsidRPr="0003636A">
        <w:rPr>
          <w:rFonts w:asciiTheme="majorBidi" w:hAnsiTheme="majorBidi" w:cstheme="majorBidi"/>
          <w:color w:val="auto"/>
          <w:sz w:val="22"/>
          <w:szCs w:val="22"/>
        </w:rPr>
        <w:t xml:space="preserve">Jenis penelitian ini merupakan penelitian deskriptif kualitatif dengan menggunakan pendektan </w:t>
      </w:r>
      <w:r w:rsidRPr="0003636A">
        <w:rPr>
          <w:rFonts w:asciiTheme="majorBidi" w:hAnsiTheme="majorBidi" w:cstheme="majorBidi"/>
          <w:i/>
          <w:color w:val="auto"/>
          <w:sz w:val="22"/>
          <w:szCs w:val="22"/>
        </w:rPr>
        <w:t>Systematic Literature Review</w:t>
      </w:r>
      <w:r w:rsidRPr="0003636A">
        <w:rPr>
          <w:rFonts w:asciiTheme="majorBidi" w:hAnsiTheme="majorBidi" w:cstheme="majorBidi"/>
          <w:color w:val="auto"/>
          <w:sz w:val="22"/>
          <w:szCs w:val="22"/>
        </w:rPr>
        <w:t xml:space="preserve"> (Qualitatif) dengan sumber data primer berasal dari literature jurnal ber ISSN atau E-ISSN. </w:t>
      </w:r>
      <w:r w:rsidRPr="0003636A">
        <w:rPr>
          <w:rFonts w:asciiTheme="majorBidi" w:hAnsiTheme="majorBidi" w:cstheme="majorBidi"/>
          <w:i/>
          <w:color w:val="auto"/>
          <w:sz w:val="22"/>
          <w:szCs w:val="22"/>
        </w:rPr>
        <w:t>Systematic literature review</w:t>
      </w:r>
      <w:r w:rsidRPr="0003636A">
        <w:rPr>
          <w:rFonts w:asciiTheme="majorBidi" w:hAnsiTheme="majorBidi" w:cstheme="majorBidi"/>
          <w:color w:val="auto"/>
          <w:sz w:val="22"/>
          <w:szCs w:val="22"/>
        </w:rPr>
        <w:t xml:space="preserve"> atau review artikel terstruktur merupakan proses mengidentifikasi, menilai, dan menafsirkan semua bukti penelitian yang tersedia dengan tujuan untuk memberikan jawaban untuk pertanyaan penelitian tertentu (Kitchenham dalam </w:t>
      </w:r>
      <w:r w:rsidRPr="0003636A">
        <w:rPr>
          <w:rFonts w:asciiTheme="majorBidi" w:hAnsiTheme="majorBidi" w:cstheme="majorBidi"/>
          <w:color w:val="auto"/>
          <w:sz w:val="22"/>
          <w:szCs w:val="22"/>
        </w:rPr>
        <w:fldChar w:fldCharType="begin" w:fldLock="1"/>
      </w:r>
      <w:r w:rsidRPr="0003636A">
        <w:rPr>
          <w:rFonts w:asciiTheme="majorBidi" w:hAnsiTheme="majorBidi" w:cstheme="majorBidi"/>
          <w:color w:val="auto"/>
          <w:sz w:val="22"/>
          <w:szCs w:val="22"/>
        </w:rPr>
        <w:instrText>ADDIN CSL_CITATION {"citationItems":[{"id":"ITEM-1","itemData":{"DOI":"10.31000/almaal.v2i1.2763","abstract":"Human resources have an increasingly important role in achieving the objectives of a governmental, private, corporate organization, including sharia banking. This study aims to find out how the development of human resource competencies in Islamic banking in Indonesia is seen from the theoretical and practical order, and how the solution is solved. With the paradigm approach of Systematic Literature Review in journals that have been publicized from 2016 to 2020, the results show that the low level of competence of human resources in Islamic banking in Indonesia both at the theoretical and practical level. sharia. in Indonesia. The solutions provided are: 1) Recruitment, selection and placement of human resources properly adjusted to their skills 2) Pay close attention when recruiting DPS (Sharia Supervisory Board) must really be competent both in terms of sharia and finance. 3) Increasing the role of tertiary institutions especially Islamic tertiary institutions to provide competent human resources by taking into account the existing integrity of sharia banking and being advised by the government as policy maker. 4) Increase the competence of human resources by increasing theoretical and practical aspects. 5) The ability of human resources in modifying Islamic sharia products and understanding of sharia contracts.","author":[{"dropping-particle":"","family":"Latifah","given":"Luluk","non-dropping-particle":"","parse-names":false,"suffix":""},{"dropping-particle":"","family":"Ritonga","given":"Iskandar","non-dropping-particle":"","parse-names":false,"suffix":""}],"container-title":"Al Maal: Journal of Islamic Economics and Banking","id":"ITEM-1","issue":"1","issued":{"date-parts":[["2020"]]},"page":"63","title":"Systematic Literature Review (SLR): Kompetensi Sumber Daya Insani Bagi Perkembangan Perbankan Syariah Di Indonesia","type":"article-journal","volume":"2"},"uris":["http://www.mendeley.com/documents/?uuid=114c99f2-9c90-4c76-9537-adfb18201bd3","http://www.mendeley.com/documents/?uuid=bc7261b1-2bfb-4dc9-8d13-aa53835c6e43"]}],"mendeley":{"formattedCitation":"(Latifah &amp; Ritonga, 2020)","manualFormatting":"Latifah dan Ritonga, 2020)","plainTextFormattedCitation":"(Latifah &amp; Ritonga, 2020)","previouslyFormattedCitation":"(Latifah &amp; Ritonga, 2020)"},"properties":{"noteIndex":0},"schema":"https://github.com/citation-style-language/schema/raw/master/csl-citation.json"}</w:instrText>
      </w:r>
      <w:r w:rsidRPr="0003636A">
        <w:rPr>
          <w:rFonts w:asciiTheme="majorBidi" w:hAnsiTheme="majorBidi" w:cstheme="majorBidi"/>
          <w:color w:val="auto"/>
          <w:sz w:val="22"/>
          <w:szCs w:val="22"/>
        </w:rPr>
        <w:fldChar w:fldCharType="separate"/>
      </w:r>
      <w:r w:rsidRPr="0003636A">
        <w:rPr>
          <w:rFonts w:asciiTheme="majorBidi" w:hAnsiTheme="majorBidi" w:cstheme="majorBidi"/>
          <w:noProof/>
          <w:color w:val="auto"/>
          <w:sz w:val="22"/>
          <w:szCs w:val="22"/>
        </w:rPr>
        <w:t>Latifah dan Ritonga, 2020)</w:t>
      </w:r>
      <w:r w:rsidRPr="0003636A">
        <w:rPr>
          <w:rFonts w:asciiTheme="majorBidi" w:hAnsiTheme="majorBidi" w:cstheme="majorBidi"/>
          <w:color w:val="auto"/>
          <w:sz w:val="22"/>
          <w:szCs w:val="22"/>
        </w:rPr>
        <w:fldChar w:fldCharType="end"/>
      </w:r>
    </w:p>
    <w:p w:rsidR="0003636A" w:rsidRPr="0003636A" w:rsidRDefault="0003636A" w:rsidP="0003636A">
      <w:pPr>
        <w:pStyle w:val="Ventura-Content"/>
        <w:rPr>
          <w:rFonts w:asciiTheme="majorBidi" w:hAnsiTheme="majorBidi" w:cstheme="majorBidi"/>
          <w:color w:val="auto"/>
          <w:sz w:val="22"/>
          <w:szCs w:val="22"/>
        </w:rPr>
      </w:pPr>
      <w:r w:rsidRPr="0003636A">
        <w:rPr>
          <w:rFonts w:asciiTheme="majorBidi" w:hAnsiTheme="majorBidi" w:cstheme="majorBidi"/>
          <w:color w:val="auto"/>
          <w:sz w:val="22"/>
          <w:szCs w:val="22"/>
        </w:rPr>
        <w:t xml:space="preserve">Metode review dalam penelitian ini menggunakan penelusuran terhadap literatur yang berasal dari database </w:t>
      </w:r>
      <w:r w:rsidRPr="0003636A">
        <w:rPr>
          <w:rFonts w:asciiTheme="majorBidi" w:hAnsiTheme="majorBidi" w:cstheme="majorBidi"/>
          <w:i/>
          <w:iCs/>
          <w:color w:val="auto"/>
          <w:sz w:val="22"/>
          <w:szCs w:val="22"/>
        </w:rPr>
        <w:t>Google Cendekia</w:t>
      </w:r>
      <w:r w:rsidRPr="0003636A">
        <w:rPr>
          <w:rFonts w:asciiTheme="majorBidi" w:hAnsiTheme="majorBidi" w:cstheme="majorBidi"/>
          <w:color w:val="auto"/>
          <w:sz w:val="22"/>
          <w:szCs w:val="22"/>
        </w:rPr>
        <w:t xml:space="preserve"> dengan kata sandi “Kinerja keuangan dan perbankan syariah Indonesia”. Populasi data penelitian adalah jurnal dengan fokus </w:t>
      </w:r>
      <w:r w:rsidRPr="0003636A">
        <w:rPr>
          <w:rFonts w:asciiTheme="majorBidi" w:hAnsiTheme="majorBidi" w:cstheme="majorBidi"/>
          <w:iCs/>
          <w:color w:val="auto"/>
          <w:sz w:val="22"/>
          <w:szCs w:val="22"/>
        </w:rPr>
        <w:t xml:space="preserve">kinerja keuangan dan perbankan syariah Indonesia </w:t>
      </w:r>
      <w:r w:rsidRPr="0003636A">
        <w:rPr>
          <w:rFonts w:asciiTheme="majorBidi" w:hAnsiTheme="majorBidi" w:cstheme="majorBidi"/>
          <w:color w:val="auto"/>
          <w:sz w:val="22"/>
          <w:szCs w:val="22"/>
        </w:rPr>
        <w:t xml:space="preserve">sebanyak 16.100 judul/artikel dan yang bisa terdowload dan sesuai dengan topik penelitian serta cocok sebagai sampel adalah 31 judul/artikel yang </w:t>
      </w:r>
      <w:r w:rsidRPr="0003636A">
        <w:rPr>
          <w:rFonts w:asciiTheme="majorBidi" w:hAnsiTheme="majorBidi" w:cstheme="majorBidi"/>
          <w:i/>
          <w:iCs/>
          <w:color w:val="auto"/>
          <w:sz w:val="22"/>
          <w:szCs w:val="22"/>
        </w:rPr>
        <w:t>publish</w:t>
      </w:r>
      <w:r w:rsidRPr="0003636A">
        <w:rPr>
          <w:rFonts w:asciiTheme="majorBidi" w:hAnsiTheme="majorBidi" w:cstheme="majorBidi"/>
          <w:color w:val="auto"/>
          <w:sz w:val="22"/>
          <w:szCs w:val="22"/>
        </w:rPr>
        <w:t xml:space="preserve"> tahun 2017-2021 (5 Tahun).</w:t>
      </w:r>
    </w:p>
    <w:p w:rsidR="0003636A" w:rsidRPr="0003636A" w:rsidRDefault="0003636A" w:rsidP="0003636A">
      <w:pPr>
        <w:pStyle w:val="Ventura-Content"/>
        <w:rPr>
          <w:rFonts w:asciiTheme="majorBidi" w:hAnsiTheme="majorBidi" w:cstheme="majorBidi"/>
          <w:color w:val="auto"/>
          <w:sz w:val="22"/>
          <w:szCs w:val="22"/>
        </w:rPr>
      </w:pPr>
      <w:r w:rsidRPr="0003636A">
        <w:rPr>
          <w:rFonts w:asciiTheme="majorBidi" w:hAnsiTheme="majorBidi" w:cstheme="majorBidi"/>
          <w:i/>
          <w:color w:val="auto"/>
          <w:sz w:val="22"/>
          <w:szCs w:val="22"/>
        </w:rPr>
        <w:t>Systematic literature review</w:t>
      </w:r>
      <w:r w:rsidRPr="0003636A">
        <w:rPr>
          <w:rFonts w:asciiTheme="majorBidi" w:hAnsiTheme="majorBidi" w:cstheme="majorBidi"/>
          <w:color w:val="auto"/>
          <w:sz w:val="22"/>
          <w:szCs w:val="22"/>
        </w:rPr>
        <w:t xml:space="preserve"> dalam penelitian ini dilakukan melalui tiga tahap yaitu: perencanaan, pelaksanaan dan pelaporan tinjauan literatur.</w:t>
      </w:r>
    </w:p>
    <w:p w:rsidR="0003636A" w:rsidRPr="0003636A" w:rsidRDefault="0003636A" w:rsidP="0003636A">
      <w:pPr>
        <w:pStyle w:val="ListParagraph"/>
        <w:jc w:val="center"/>
        <w:rPr>
          <w:rFonts w:asciiTheme="majorBidi" w:hAnsiTheme="majorBidi" w:cstheme="majorBidi"/>
          <w:sz w:val="22"/>
          <w:szCs w:val="22"/>
        </w:rPr>
      </w:pPr>
    </w:p>
    <w:p w:rsidR="0003636A" w:rsidRPr="0003636A" w:rsidRDefault="0003636A" w:rsidP="0003636A">
      <w:pPr>
        <w:pStyle w:val="ListParagraph"/>
        <w:jc w:val="center"/>
        <w:rPr>
          <w:rFonts w:asciiTheme="majorBidi" w:hAnsiTheme="majorBidi" w:cstheme="majorBidi"/>
          <w:sz w:val="22"/>
          <w:szCs w:val="22"/>
        </w:rPr>
      </w:pPr>
    </w:p>
    <w:p w:rsidR="0003636A" w:rsidRPr="0003636A" w:rsidRDefault="0003636A" w:rsidP="0003636A">
      <w:pPr>
        <w:pStyle w:val="ListParagraph"/>
        <w:jc w:val="center"/>
        <w:rPr>
          <w:rFonts w:asciiTheme="majorBidi" w:hAnsiTheme="majorBidi" w:cstheme="majorBidi"/>
          <w:sz w:val="22"/>
          <w:szCs w:val="22"/>
          <w:highlight w:val="yellow"/>
        </w:rPr>
      </w:pPr>
      <w:r w:rsidRPr="0003636A">
        <w:rPr>
          <w:rFonts w:asciiTheme="majorBidi" w:hAnsiTheme="majorBidi" w:cstheme="majorBidi"/>
          <w:noProof/>
          <w:sz w:val="22"/>
          <w:szCs w:val="22"/>
        </w:rPr>
        <w:drawing>
          <wp:inline distT="0" distB="0" distL="0" distR="0" wp14:anchorId="1603EB46" wp14:editId="2F6587D1">
            <wp:extent cx="4552950" cy="4295775"/>
            <wp:effectExtent l="0" t="0" r="0" b="9525"/>
            <wp:docPr id="14" name="Picture 14" descr="C:\Users\Lenovo\Pictures\Screenshots\Screenshot (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Pictures\Screenshots\Screenshot (2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05382" cy="4345245"/>
                    </a:xfrm>
                    <a:prstGeom prst="rect">
                      <a:avLst/>
                    </a:prstGeom>
                    <a:noFill/>
                    <a:ln>
                      <a:noFill/>
                    </a:ln>
                  </pic:spPr>
                </pic:pic>
              </a:graphicData>
            </a:graphic>
          </wp:inline>
        </w:drawing>
      </w:r>
    </w:p>
    <w:p w:rsidR="0003636A" w:rsidRPr="0003636A" w:rsidRDefault="0003636A" w:rsidP="0003636A">
      <w:pPr>
        <w:pStyle w:val="ListParagraph"/>
        <w:jc w:val="center"/>
        <w:rPr>
          <w:rFonts w:asciiTheme="majorBidi" w:hAnsiTheme="majorBidi" w:cstheme="majorBidi"/>
          <w:bCs/>
          <w:i/>
          <w:sz w:val="22"/>
          <w:szCs w:val="22"/>
        </w:rPr>
      </w:pPr>
      <w:r w:rsidRPr="0003636A">
        <w:rPr>
          <w:rFonts w:asciiTheme="majorBidi" w:hAnsiTheme="majorBidi" w:cstheme="majorBidi"/>
          <w:bCs/>
          <w:sz w:val="22"/>
          <w:szCs w:val="22"/>
        </w:rPr>
        <w:t xml:space="preserve">Gambar 1. Langkah-Langkah </w:t>
      </w:r>
      <w:r w:rsidRPr="0003636A">
        <w:rPr>
          <w:rFonts w:asciiTheme="majorBidi" w:hAnsiTheme="majorBidi" w:cstheme="majorBidi"/>
          <w:bCs/>
          <w:i/>
          <w:sz w:val="22"/>
          <w:szCs w:val="22"/>
        </w:rPr>
        <w:t>Systematic Literature Review</w:t>
      </w:r>
    </w:p>
    <w:p w:rsidR="0003636A" w:rsidRPr="0003636A" w:rsidRDefault="0003636A" w:rsidP="0003636A">
      <w:pPr>
        <w:pStyle w:val="ListParagraph"/>
        <w:jc w:val="center"/>
        <w:rPr>
          <w:rFonts w:asciiTheme="majorBidi" w:hAnsiTheme="majorBidi" w:cstheme="majorBidi"/>
          <w:bCs/>
          <w:iCs/>
          <w:sz w:val="22"/>
          <w:szCs w:val="22"/>
        </w:rPr>
      </w:pPr>
      <w:r w:rsidRPr="0003636A">
        <w:rPr>
          <w:rFonts w:asciiTheme="majorBidi" w:hAnsiTheme="majorBidi" w:cstheme="majorBidi"/>
          <w:bCs/>
          <w:iCs/>
          <w:sz w:val="22"/>
          <w:szCs w:val="22"/>
        </w:rPr>
        <w:t xml:space="preserve">Sumber: </w:t>
      </w:r>
      <w:r w:rsidRPr="0003636A">
        <w:rPr>
          <w:rFonts w:asciiTheme="majorBidi" w:hAnsiTheme="majorBidi" w:cstheme="majorBidi"/>
          <w:sz w:val="22"/>
          <w:szCs w:val="22"/>
        </w:rPr>
        <w:t xml:space="preserve">Kitchenham dalam </w:t>
      </w:r>
      <w:r w:rsidRPr="0003636A">
        <w:rPr>
          <w:rFonts w:asciiTheme="majorBidi" w:hAnsiTheme="majorBidi" w:cstheme="majorBidi"/>
          <w:sz w:val="22"/>
          <w:szCs w:val="22"/>
        </w:rPr>
        <w:fldChar w:fldCharType="begin" w:fldLock="1"/>
      </w:r>
      <w:r w:rsidRPr="0003636A">
        <w:rPr>
          <w:rFonts w:asciiTheme="majorBidi" w:hAnsiTheme="majorBidi" w:cstheme="majorBidi"/>
          <w:sz w:val="22"/>
          <w:szCs w:val="22"/>
        </w:rPr>
        <w:instrText>ADDIN CSL_CITATION {"citationItems":[{"id":"ITEM-1","itemData":{"DOI":"10.31000/almaal.v2i1.2763","abstract":"Human resources have an increasingly important role in achieving the objectives of a governmental, private, corporate organization, including sharia banking. This study aims to find out how the development of human resource competencies in Islamic banking in Indonesia is seen from the theoretical and practical order, and how the solution is solved. With the paradigm approach of Systematic Literature Review in journals that have been publicized from 2016 to 2020, the results show that the low level of competence of human resources in Islamic banking in Indonesia both at the theoretical and practical level. sharia. in Indonesia. The solutions provided are: 1) Recruitment, selection and placement of human resources properly adjusted to their skills 2) Pay close attention when recruiting DPS (Sharia Supervisory Board) must really be competent both in terms of sharia and finance. 3) Increasing the role of tertiary institutions especially Islamic tertiary institutions to provide competent human resources by taking into account the existing integrity of sharia banking and being advised by the government as policy maker. 4) Increase the competence of human resources by increasing theoretical and practical aspects. 5) The ability of human resources in modifying Islamic sharia products and understanding of sharia contracts.","author":[{"dropping-particle":"","family":"Latifah","given":"Luluk","non-dropping-particle":"","parse-names":false,"suffix":""},{"dropping-particle":"","family":"Ritonga","given":"Iskandar","non-dropping-particle":"","parse-names":false,"suffix":""}],"container-title":"Al Maal: Journal of Islamic Economics and Banking","id":"ITEM-1","issue":"1","issued":{"date-parts":[["2020"]]},"page":"63","title":"Systematic Literature Review (SLR): Kompetensi Sumber Daya Insani Bagi Perkembangan Perbankan Syariah Di Indonesia","type":"article-journal","volume":"2"},"uris":["http://www.mendeley.com/documents/?uuid=bc7261b1-2bfb-4dc9-8d13-aa53835c6e43","http://www.mendeley.com/documents/?uuid=114c99f2-9c90-4c76-9537-adfb18201bd3"]}],"mendeley":{"formattedCitation":"(Latifah &amp; Ritonga, 2020)","manualFormatting":"Latifah dan Ritonga, 2020","plainTextFormattedCitation":"(Latifah &amp; Ritonga, 2020)","previouslyFormattedCitation":"(Latifah &amp; Ritonga, 2020)"},"properties":{"noteIndex":0},"schema":"https://github.com/citation-style-language/schema/raw/master/csl-citation.json"}</w:instrText>
      </w:r>
      <w:r w:rsidRPr="0003636A">
        <w:rPr>
          <w:rFonts w:asciiTheme="majorBidi" w:hAnsiTheme="majorBidi" w:cstheme="majorBidi"/>
          <w:sz w:val="22"/>
          <w:szCs w:val="22"/>
        </w:rPr>
        <w:fldChar w:fldCharType="separate"/>
      </w:r>
      <w:r w:rsidRPr="0003636A">
        <w:rPr>
          <w:rFonts w:asciiTheme="majorBidi" w:hAnsiTheme="majorBidi" w:cstheme="majorBidi"/>
          <w:noProof/>
          <w:sz w:val="22"/>
          <w:szCs w:val="22"/>
        </w:rPr>
        <w:t>Latifah dan Ritonga, 2020</w:t>
      </w:r>
      <w:r w:rsidRPr="0003636A">
        <w:rPr>
          <w:rFonts w:asciiTheme="majorBidi" w:hAnsiTheme="majorBidi" w:cstheme="majorBidi"/>
          <w:sz w:val="22"/>
          <w:szCs w:val="22"/>
        </w:rPr>
        <w:fldChar w:fldCharType="end"/>
      </w:r>
      <w:r w:rsidRPr="0003636A">
        <w:rPr>
          <w:rFonts w:asciiTheme="majorBidi" w:hAnsiTheme="majorBidi" w:cstheme="majorBidi"/>
          <w:sz w:val="22"/>
          <w:szCs w:val="22"/>
        </w:rPr>
        <w:t>.</w:t>
      </w:r>
    </w:p>
    <w:p w:rsidR="0003636A" w:rsidRPr="0003636A" w:rsidRDefault="0003636A" w:rsidP="0003636A">
      <w:pPr>
        <w:jc w:val="both"/>
        <w:rPr>
          <w:rFonts w:asciiTheme="majorBidi" w:hAnsiTheme="majorBidi" w:cstheme="majorBidi"/>
          <w:sz w:val="22"/>
          <w:szCs w:val="22"/>
        </w:rPr>
      </w:pPr>
    </w:p>
    <w:p w:rsidR="0003636A" w:rsidRPr="0003636A" w:rsidRDefault="0003636A" w:rsidP="0003636A">
      <w:pPr>
        <w:jc w:val="both"/>
        <w:rPr>
          <w:rFonts w:asciiTheme="majorBidi" w:hAnsiTheme="majorBidi" w:cstheme="majorBidi"/>
          <w:b/>
          <w:bCs/>
          <w:sz w:val="22"/>
          <w:szCs w:val="22"/>
        </w:rPr>
      </w:pPr>
      <w:r w:rsidRPr="0003636A">
        <w:rPr>
          <w:rFonts w:asciiTheme="majorBidi" w:hAnsiTheme="majorBidi" w:cstheme="majorBidi"/>
          <w:b/>
          <w:bCs/>
          <w:sz w:val="22"/>
          <w:szCs w:val="22"/>
        </w:rPr>
        <w:t>Research Question (Pertanyaan Penelitian)</w:t>
      </w:r>
    </w:p>
    <w:p w:rsidR="0003636A" w:rsidRPr="0003636A" w:rsidRDefault="0003636A" w:rsidP="0003636A">
      <w:pPr>
        <w:pStyle w:val="Ventura-Content"/>
        <w:rPr>
          <w:rFonts w:asciiTheme="majorBidi" w:hAnsiTheme="majorBidi" w:cstheme="majorBidi"/>
          <w:color w:val="auto"/>
          <w:sz w:val="22"/>
          <w:szCs w:val="22"/>
        </w:rPr>
      </w:pPr>
      <w:r w:rsidRPr="0003636A">
        <w:rPr>
          <w:rFonts w:asciiTheme="majorBidi" w:hAnsiTheme="majorBidi" w:cstheme="majorBidi"/>
          <w:color w:val="auto"/>
          <w:sz w:val="22"/>
          <w:szCs w:val="22"/>
        </w:rPr>
        <w:t xml:space="preserve">Penelitian pendekatan SLR dipandu dengan pertanyaan penelitian. </w:t>
      </w:r>
      <w:r w:rsidRPr="0003636A">
        <w:rPr>
          <w:rFonts w:asciiTheme="majorBidi" w:hAnsiTheme="majorBidi" w:cstheme="majorBidi"/>
          <w:i/>
          <w:color w:val="auto"/>
          <w:sz w:val="22"/>
          <w:szCs w:val="22"/>
        </w:rPr>
        <w:t>Research Question</w:t>
      </w:r>
      <w:r w:rsidRPr="0003636A">
        <w:rPr>
          <w:rFonts w:asciiTheme="majorBidi" w:hAnsiTheme="majorBidi" w:cstheme="majorBidi"/>
          <w:color w:val="auto"/>
          <w:sz w:val="22"/>
          <w:szCs w:val="22"/>
        </w:rPr>
        <w:t xml:space="preserve"> (RQ) </w:t>
      </w:r>
      <w:r w:rsidRPr="0003636A">
        <w:rPr>
          <w:rFonts w:asciiTheme="majorBidi" w:hAnsiTheme="majorBidi" w:cstheme="majorBidi"/>
          <w:color w:val="auto"/>
          <w:sz w:val="22"/>
          <w:szCs w:val="22"/>
        </w:rPr>
        <w:lastRenderedPageBreak/>
        <w:t xml:space="preserve">dibuat agar </w:t>
      </w:r>
      <w:r w:rsidRPr="0003636A">
        <w:rPr>
          <w:rFonts w:asciiTheme="majorBidi" w:hAnsiTheme="majorBidi" w:cstheme="majorBidi"/>
          <w:i/>
          <w:color w:val="auto"/>
          <w:sz w:val="22"/>
          <w:szCs w:val="22"/>
        </w:rPr>
        <w:t>systematic review</w:t>
      </w:r>
      <w:r w:rsidRPr="0003636A">
        <w:rPr>
          <w:rFonts w:asciiTheme="majorBidi" w:hAnsiTheme="majorBidi" w:cstheme="majorBidi"/>
          <w:color w:val="auto"/>
          <w:sz w:val="22"/>
          <w:szCs w:val="22"/>
        </w:rPr>
        <w:t xml:space="preserve"> yang dilakukan dalam penelitian tetap fokus. </w:t>
      </w:r>
      <w:r w:rsidRPr="0003636A">
        <w:rPr>
          <w:rFonts w:asciiTheme="majorBidi" w:hAnsiTheme="majorBidi" w:cstheme="majorBidi"/>
          <w:i/>
          <w:color w:val="auto"/>
          <w:sz w:val="22"/>
          <w:szCs w:val="22"/>
        </w:rPr>
        <w:t>Research question</w:t>
      </w:r>
      <w:r w:rsidRPr="0003636A">
        <w:rPr>
          <w:rFonts w:asciiTheme="majorBidi" w:hAnsiTheme="majorBidi" w:cstheme="majorBidi"/>
          <w:color w:val="auto"/>
          <w:sz w:val="22"/>
          <w:szCs w:val="22"/>
        </w:rPr>
        <w:t xml:space="preserve"> disusun dengan bantuan kriteria PICOC yaitu </w:t>
      </w:r>
      <w:r w:rsidRPr="0003636A">
        <w:rPr>
          <w:rFonts w:asciiTheme="majorBidi" w:hAnsiTheme="majorBidi" w:cstheme="majorBidi"/>
          <w:i/>
          <w:color w:val="auto"/>
          <w:sz w:val="22"/>
          <w:szCs w:val="22"/>
        </w:rPr>
        <w:t>Population</w:t>
      </w:r>
      <w:r w:rsidRPr="0003636A">
        <w:rPr>
          <w:rFonts w:asciiTheme="majorBidi" w:hAnsiTheme="majorBidi" w:cstheme="majorBidi"/>
          <w:color w:val="auto"/>
          <w:sz w:val="22"/>
          <w:szCs w:val="22"/>
        </w:rPr>
        <w:t xml:space="preserve">/Populasi, </w:t>
      </w:r>
      <w:r w:rsidRPr="0003636A">
        <w:rPr>
          <w:rFonts w:asciiTheme="majorBidi" w:hAnsiTheme="majorBidi" w:cstheme="majorBidi"/>
          <w:i/>
          <w:color w:val="auto"/>
          <w:sz w:val="22"/>
          <w:szCs w:val="22"/>
        </w:rPr>
        <w:t>Intervention</w:t>
      </w:r>
      <w:r w:rsidRPr="0003636A">
        <w:rPr>
          <w:rFonts w:asciiTheme="majorBidi" w:hAnsiTheme="majorBidi" w:cstheme="majorBidi"/>
          <w:color w:val="auto"/>
          <w:sz w:val="22"/>
          <w:szCs w:val="22"/>
        </w:rPr>
        <w:t xml:space="preserve">/Intervensi, </w:t>
      </w:r>
      <w:r w:rsidRPr="0003636A">
        <w:rPr>
          <w:rFonts w:asciiTheme="majorBidi" w:hAnsiTheme="majorBidi" w:cstheme="majorBidi"/>
          <w:i/>
          <w:color w:val="auto"/>
          <w:sz w:val="22"/>
          <w:szCs w:val="22"/>
        </w:rPr>
        <w:t>Comparison</w:t>
      </w:r>
      <w:r w:rsidRPr="0003636A">
        <w:rPr>
          <w:rFonts w:asciiTheme="majorBidi" w:hAnsiTheme="majorBidi" w:cstheme="majorBidi"/>
          <w:color w:val="auto"/>
          <w:sz w:val="22"/>
          <w:szCs w:val="22"/>
        </w:rPr>
        <w:t xml:space="preserve">/Perbandingan, </w:t>
      </w:r>
      <w:r w:rsidRPr="0003636A">
        <w:rPr>
          <w:rFonts w:asciiTheme="majorBidi" w:hAnsiTheme="majorBidi" w:cstheme="majorBidi"/>
          <w:i/>
          <w:color w:val="auto"/>
          <w:sz w:val="22"/>
          <w:szCs w:val="22"/>
        </w:rPr>
        <w:t>Outcomes</w:t>
      </w:r>
      <w:r w:rsidRPr="0003636A">
        <w:rPr>
          <w:rFonts w:asciiTheme="majorBidi" w:hAnsiTheme="majorBidi" w:cstheme="majorBidi"/>
          <w:color w:val="auto"/>
          <w:sz w:val="22"/>
          <w:szCs w:val="22"/>
        </w:rPr>
        <w:t xml:space="preserve">/Hasil dan </w:t>
      </w:r>
      <w:r w:rsidRPr="0003636A">
        <w:rPr>
          <w:rFonts w:asciiTheme="majorBidi" w:hAnsiTheme="majorBidi" w:cstheme="majorBidi"/>
          <w:i/>
          <w:color w:val="auto"/>
          <w:sz w:val="22"/>
          <w:szCs w:val="22"/>
        </w:rPr>
        <w:t>Context</w:t>
      </w:r>
      <w:r w:rsidRPr="0003636A">
        <w:rPr>
          <w:rFonts w:asciiTheme="majorBidi" w:hAnsiTheme="majorBidi" w:cstheme="majorBidi"/>
          <w:color w:val="auto"/>
          <w:sz w:val="22"/>
          <w:szCs w:val="22"/>
        </w:rPr>
        <w:t xml:space="preserve">/Konteks. (Kitchenham dalam </w:t>
      </w:r>
      <w:r w:rsidRPr="0003636A">
        <w:rPr>
          <w:rFonts w:asciiTheme="majorBidi" w:hAnsiTheme="majorBidi" w:cstheme="majorBidi"/>
          <w:color w:val="auto"/>
          <w:sz w:val="22"/>
          <w:szCs w:val="22"/>
        </w:rPr>
        <w:fldChar w:fldCharType="begin" w:fldLock="1"/>
      </w:r>
      <w:r w:rsidRPr="0003636A">
        <w:rPr>
          <w:rFonts w:asciiTheme="majorBidi" w:hAnsiTheme="majorBidi" w:cstheme="majorBidi"/>
          <w:color w:val="auto"/>
          <w:sz w:val="22"/>
          <w:szCs w:val="22"/>
        </w:rPr>
        <w:instrText>ADDIN CSL_CITATION {"citationItems":[{"id":"ITEM-1","itemData":{"DOI":"10.31000/almaal.v2i1.2763","abstract":"Human resources have an increasingly important role in achieving the objectives of a governmental, private, corporate organization, including sharia banking. This study aims to find out how the development of human resource competencies in Islamic banking in Indonesia is seen from the theoretical and practical order, and how the solution is solved. With the paradigm approach of Systematic Literature Review in journals that have been publicized from 2016 to 2020, the results show that the low level of competence of human resources in Islamic banking in Indonesia both at the theoretical and practical level. sharia. in Indonesia. The solutions provided are: 1) Recruitment, selection and placement of human resources properly adjusted to their skills 2) Pay close attention when recruiting DPS (Sharia Supervisory Board) must really be competent both in terms of sharia and finance. 3) Increasing the role of tertiary institutions especially Islamic tertiary institutions to provide competent human resources by taking into account the existing integrity of sharia banking and being advised by the government as policy maker. 4) Increase the competence of human resources by increasing theoretical and practical aspects. 5) The ability of human resources in modifying Islamic sharia products and understanding of sharia contracts.","author":[{"dropping-particle":"","family":"Latifah","given":"Luluk","non-dropping-particle":"","parse-names":false,"suffix":""},{"dropping-particle":"","family":"Ritonga","given":"Iskandar","non-dropping-particle":"","parse-names":false,"suffix":""}],"container-title":"Al Maal: Journal of Islamic Economics and Banking","id":"ITEM-1","issue":"1","issued":{"date-parts":[["2020"]]},"page":"63","title":"Systematic Literature Review (SLR): Kompetensi Sumber Daya Insani Bagi Perkembangan Perbankan Syariah Di Indonesia","type":"article-journal","volume":"2"},"uris":["http://www.mendeley.com/documents/?uuid=bc7261b1-2bfb-4dc9-8d13-aa53835c6e43","http://www.mendeley.com/documents/?uuid=114c99f2-9c90-4c76-9537-adfb18201bd3"]}],"mendeley":{"formattedCitation":"(Latifah &amp; Ritonga, 2020)","manualFormatting":"Latifah dan Ritonga, 2020)","plainTextFormattedCitation":"(Latifah &amp; Ritonga, 2020)","previouslyFormattedCitation":"(Latifah &amp; Ritonga, 2020)"},"properties":{"noteIndex":0},"schema":"https://github.com/citation-style-language/schema/raw/master/csl-citation.json"}</w:instrText>
      </w:r>
      <w:r w:rsidRPr="0003636A">
        <w:rPr>
          <w:rFonts w:asciiTheme="majorBidi" w:hAnsiTheme="majorBidi" w:cstheme="majorBidi"/>
          <w:color w:val="auto"/>
          <w:sz w:val="22"/>
          <w:szCs w:val="22"/>
        </w:rPr>
        <w:fldChar w:fldCharType="separate"/>
      </w:r>
      <w:r w:rsidRPr="0003636A">
        <w:rPr>
          <w:rFonts w:asciiTheme="majorBidi" w:hAnsiTheme="majorBidi" w:cstheme="majorBidi"/>
          <w:noProof/>
          <w:color w:val="auto"/>
          <w:sz w:val="22"/>
          <w:szCs w:val="22"/>
        </w:rPr>
        <w:t>Latifah dan Ritonga, 2020)</w:t>
      </w:r>
      <w:r w:rsidRPr="0003636A">
        <w:rPr>
          <w:rFonts w:asciiTheme="majorBidi" w:hAnsiTheme="majorBidi" w:cstheme="majorBidi"/>
          <w:color w:val="auto"/>
          <w:sz w:val="22"/>
          <w:szCs w:val="22"/>
        </w:rPr>
        <w:fldChar w:fldCharType="end"/>
      </w:r>
    </w:p>
    <w:p w:rsidR="0003636A" w:rsidRPr="0003636A" w:rsidRDefault="0003636A" w:rsidP="0003636A">
      <w:pPr>
        <w:jc w:val="center"/>
        <w:rPr>
          <w:rFonts w:asciiTheme="majorBidi" w:hAnsiTheme="majorBidi" w:cstheme="majorBidi"/>
          <w:b/>
          <w:sz w:val="22"/>
          <w:szCs w:val="22"/>
        </w:rPr>
      </w:pPr>
      <w:r w:rsidRPr="0003636A">
        <w:rPr>
          <w:rFonts w:asciiTheme="majorBidi" w:hAnsiTheme="majorBidi" w:cstheme="majorBidi"/>
          <w:b/>
          <w:sz w:val="22"/>
          <w:szCs w:val="22"/>
        </w:rPr>
        <w:t xml:space="preserve">Tabel 1. Ringkasan </w:t>
      </w:r>
      <w:r w:rsidRPr="0003636A">
        <w:rPr>
          <w:rFonts w:asciiTheme="majorBidi" w:hAnsiTheme="majorBidi" w:cstheme="majorBidi"/>
          <w:b/>
          <w:i/>
          <w:sz w:val="22"/>
          <w:szCs w:val="22"/>
        </w:rPr>
        <w:t>PICOC</w:t>
      </w:r>
    </w:p>
    <w:tbl>
      <w:tblPr>
        <w:tblStyle w:val="TableGrid"/>
        <w:tblW w:w="8392" w:type="dxa"/>
        <w:tblInd w:w="108" w:type="dxa"/>
        <w:tblLook w:val="04A0" w:firstRow="1" w:lastRow="0" w:firstColumn="1" w:lastColumn="0" w:noHBand="0" w:noVBand="1"/>
      </w:tblPr>
      <w:tblGrid>
        <w:gridCol w:w="1985"/>
        <w:gridCol w:w="6407"/>
      </w:tblGrid>
      <w:tr w:rsidR="0003636A" w:rsidRPr="0003636A" w:rsidTr="00253048">
        <w:tc>
          <w:tcPr>
            <w:tcW w:w="1985" w:type="dxa"/>
          </w:tcPr>
          <w:p w:rsidR="0003636A" w:rsidRPr="0003636A" w:rsidRDefault="0003636A" w:rsidP="00253048">
            <w:pPr>
              <w:jc w:val="both"/>
              <w:rPr>
                <w:rFonts w:asciiTheme="majorBidi" w:hAnsiTheme="majorBidi" w:cstheme="majorBidi"/>
                <w:sz w:val="22"/>
                <w:szCs w:val="22"/>
              </w:rPr>
            </w:pPr>
            <w:r w:rsidRPr="0003636A">
              <w:rPr>
                <w:rFonts w:asciiTheme="majorBidi" w:hAnsiTheme="majorBidi" w:cstheme="majorBidi"/>
                <w:sz w:val="22"/>
                <w:szCs w:val="22"/>
              </w:rPr>
              <w:t>Population</w:t>
            </w:r>
          </w:p>
        </w:tc>
        <w:tc>
          <w:tcPr>
            <w:tcW w:w="6407" w:type="dxa"/>
          </w:tcPr>
          <w:p w:rsidR="0003636A" w:rsidRPr="0003636A" w:rsidRDefault="0003636A" w:rsidP="00253048">
            <w:pPr>
              <w:jc w:val="both"/>
              <w:rPr>
                <w:rFonts w:asciiTheme="majorBidi" w:hAnsiTheme="majorBidi" w:cstheme="majorBidi"/>
                <w:sz w:val="22"/>
                <w:szCs w:val="22"/>
              </w:rPr>
            </w:pPr>
            <w:r w:rsidRPr="0003636A">
              <w:rPr>
                <w:rFonts w:asciiTheme="majorBidi" w:hAnsiTheme="majorBidi" w:cstheme="majorBidi"/>
                <w:sz w:val="22"/>
                <w:szCs w:val="22"/>
              </w:rPr>
              <w:t xml:space="preserve">Kinerja keuangan perbankan syariah Indonesia </w:t>
            </w:r>
          </w:p>
        </w:tc>
      </w:tr>
      <w:tr w:rsidR="0003636A" w:rsidRPr="0003636A" w:rsidTr="00253048">
        <w:tc>
          <w:tcPr>
            <w:tcW w:w="1985" w:type="dxa"/>
          </w:tcPr>
          <w:p w:rsidR="0003636A" w:rsidRPr="0003636A" w:rsidRDefault="0003636A" w:rsidP="00253048">
            <w:pPr>
              <w:jc w:val="both"/>
              <w:rPr>
                <w:rFonts w:asciiTheme="majorBidi" w:hAnsiTheme="majorBidi" w:cstheme="majorBidi"/>
                <w:sz w:val="22"/>
                <w:szCs w:val="22"/>
              </w:rPr>
            </w:pPr>
            <w:r w:rsidRPr="0003636A">
              <w:rPr>
                <w:rFonts w:asciiTheme="majorBidi" w:hAnsiTheme="majorBidi" w:cstheme="majorBidi"/>
                <w:sz w:val="22"/>
                <w:szCs w:val="22"/>
              </w:rPr>
              <w:t>Intervention</w:t>
            </w:r>
          </w:p>
        </w:tc>
        <w:tc>
          <w:tcPr>
            <w:tcW w:w="6407" w:type="dxa"/>
          </w:tcPr>
          <w:p w:rsidR="0003636A" w:rsidRPr="0003636A" w:rsidRDefault="0003636A" w:rsidP="00253048">
            <w:pPr>
              <w:jc w:val="both"/>
              <w:rPr>
                <w:rFonts w:asciiTheme="majorBidi" w:hAnsiTheme="majorBidi" w:cstheme="majorBidi"/>
                <w:sz w:val="22"/>
                <w:szCs w:val="22"/>
              </w:rPr>
            </w:pPr>
            <w:r w:rsidRPr="0003636A">
              <w:rPr>
                <w:rFonts w:asciiTheme="majorBidi" w:hAnsiTheme="majorBidi" w:cstheme="majorBidi"/>
                <w:sz w:val="22"/>
                <w:szCs w:val="22"/>
              </w:rPr>
              <w:t>n/a</w:t>
            </w:r>
          </w:p>
        </w:tc>
      </w:tr>
      <w:tr w:rsidR="0003636A" w:rsidRPr="0003636A" w:rsidTr="00253048">
        <w:tc>
          <w:tcPr>
            <w:tcW w:w="1985" w:type="dxa"/>
          </w:tcPr>
          <w:p w:rsidR="0003636A" w:rsidRPr="0003636A" w:rsidRDefault="0003636A" w:rsidP="00253048">
            <w:pPr>
              <w:jc w:val="both"/>
              <w:rPr>
                <w:rFonts w:asciiTheme="majorBidi" w:hAnsiTheme="majorBidi" w:cstheme="majorBidi"/>
                <w:sz w:val="22"/>
                <w:szCs w:val="22"/>
              </w:rPr>
            </w:pPr>
            <w:r w:rsidRPr="0003636A">
              <w:rPr>
                <w:rFonts w:asciiTheme="majorBidi" w:hAnsiTheme="majorBidi" w:cstheme="majorBidi"/>
                <w:sz w:val="22"/>
                <w:szCs w:val="22"/>
              </w:rPr>
              <w:t>Comparison</w:t>
            </w:r>
          </w:p>
        </w:tc>
        <w:tc>
          <w:tcPr>
            <w:tcW w:w="6407" w:type="dxa"/>
          </w:tcPr>
          <w:p w:rsidR="0003636A" w:rsidRPr="0003636A" w:rsidRDefault="0003636A" w:rsidP="00253048">
            <w:pPr>
              <w:jc w:val="both"/>
              <w:rPr>
                <w:rFonts w:asciiTheme="majorBidi" w:hAnsiTheme="majorBidi" w:cstheme="majorBidi"/>
                <w:sz w:val="22"/>
                <w:szCs w:val="22"/>
              </w:rPr>
            </w:pPr>
            <w:r w:rsidRPr="0003636A">
              <w:rPr>
                <w:rFonts w:asciiTheme="majorBidi" w:hAnsiTheme="majorBidi" w:cstheme="majorBidi"/>
                <w:sz w:val="22"/>
                <w:szCs w:val="22"/>
              </w:rPr>
              <w:t xml:space="preserve">n/a </w:t>
            </w:r>
          </w:p>
        </w:tc>
      </w:tr>
      <w:tr w:rsidR="0003636A" w:rsidRPr="0003636A" w:rsidTr="00253048">
        <w:tc>
          <w:tcPr>
            <w:tcW w:w="1985" w:type="dxa"/>
          </w:tcPr>
          <w:p w:rsidR="0003636A" w:rsidRPr="0003636A" w:rsidRDefault="0003636A" w:rsidP="00253048">
            <w:pPr>
              <w:jc w:val="both"/>
              <w:rPr>
                <w:rFonts w:asciiTheme="majorBidi" w:hAnsiTheme="majorBidi" w:cstheme="majorBidi"/>
                <w:sz w:val="22"/>
                <w:szCs w:val="22"/>
              </w:rPr>
            </w:pPr>
            <w:r w:rsidRPr="0003636A">
              <w:rPr>
                <w:rFonts w:asciiTheme="majorBidi" w:hAnsiTheme="majorBidi" w:cstheme="majorBidi"/>
                <w:sz w:val="22"/>
                <w:szCs w:val="22"/>
              </w:rPr>
              <w:t>Outcomes</w:t>
            </w:r>
          </w:p>
        </w:tc>
        <w:tc>
          <w:tcPr>
            <w:tcW w:w="6407" w:type="dxa"/>
          </w:tcPr>
          <w:p w:rsidR="0003636A" w:rsidRPr="0003636A" w:rsidRDefault="0003636A" w:rsidP="00253048">
            <w:pPr>
              <w:jc w:val="both"/>
              <w:rPr>
                <w:rFonts w:asciiTheme="majorBidi" w:hAnsiTheme="majorBidi" w:cstheme="majorBidi"/>
                <w:sz w:val="22"/>
                <w:szCs w:val="22"/>
              </w:rPr>
            </w:pPr>
            <w:r w:rsidRPr="0003636A">
              <w:rPr>
                <w:rFonts w:asciiTheme="majorBidi" w:hAnsiTheme="majorBidi" w:cstheme="majorBidi"/>
                <w:sz w:val="22"/>
                <w:szCs w:val="22"/>
              </w:rPr>
              <w:t>Faktor utama kinerja keuangan perbankan syariah Indonesia</w:t>
            </w:r>
          </w:p>
        </w:tc>
      </w:tr>
      <w:tr w:rsidR="0003636A" w:rsidRPr="0003636A" w:rsidTr="00253048">
        <w:tc>
          <w:tcPr>
            <w:tcW w:w="1985" w:type="dxa"/>
          </w:tcPr>
          <w:p w:rsidR="0003636A" w:rsidRPr="0003636A" w:rsidRDefault="0003636A" w:rsidP="00253048">
            <w:pPr>
              <w:jc w:val="both"/>
              <w:rPr>
                <w:rFonts w:asciiTheme="majorBidi" w:hAnsiTheme="majorBidi" w:cstheme="majorBidi"/>
                <w:sz w:val="22"/>
                <w:szCs w:val="22"/>
              </w:rPr>
            </w:pPr>
            <w:r w:rsidRPr="0003636A">
              <w:rPr>
                <w:rFonts w:asciiTheme="majorBidi" w:hAnsiTheme="majorBidi" w:cstheme="majorBidi"/>
                <w:sz w:val="22"/>
                <w:szCs w:val="22"/>
              </w:rPr>
              <w:t>Context</w:t>
            </w:r>
          </w:p>
        </w:tc>
        <w:tc>
          <w:tcPr>
            <w:tcW w:w="6407" w:type="dxa"/>
          </w:tcPr>
          <w:p w:rsidR="0003636A" w:rsidRPr="0003636A" w:rsidRDefault="0003636A" w:rsidP="00253048">
            <w:pPr>
              <w:jc w:val="both"/>
              <w:rPr>
                <w:rFonts w:asciiTheme="majorBidi" w:hAnsiTheme="majorBidi" w:cstheme="majorBidi"/>
                <w:sz w:val="22"/>
                <w:szCs w:val="22"/>
              </w:rPr>
            </w:pPr>
            <w:r w:rsidRPr="0003636A">
              <w:rPr>
                <w:rFonts w:asciiTheme="majorBidi" w:hAnsiTheme="majorBidi" w:cstheme="majorBidi"/>
                <w:sz w:val="22"/>
                <w:szCs w:val="22"/>
              </w:rPr>
              <w:t>Kerjasama antar lembaga, akademisi, pembuat keputusan, dan lembaga perbankan syariah</w:t>
            </w:r>
          </w:p>
        </w:tc>
      </w:tr>
    </w:tbl>
    <w:p w:rsidR="0003636A" w:rsidRPr="0003636A" w:rsidRDefault="0003636A" w:rsidP="0003636A">
      <w:pPr>
        <w:jc w:val="both"/>
        <w:rPr>
          <w:rFonts w:asciiTheme="majorBidi" w:hAnsiTheme="majorBidi" w:cstheme="majorBidi"/>
          <w:sz w:val="22"/>
          <w:szCs w:val="22"/>
        </w:rPr>
      </w:pPr>
    </w:p>
    <w:p w:rsidR="0003636A" w:rsidRPr="0003636A" w:rsidRDefault="0003636A" w:rsidP="0003636A">
      <w:pPr>
        <w:jc w:val="both"/>
        <w:rPr>
          <w:rFonts w:asciiTheme="majorBidi" w:hAnsiTheme="majorBidi" w:cstheme="majorBidi"/>
          <w:b/>
          <w:sz w:val="22"/>
          <w:szCs w:val="22"/>
        </w:rPr>
      </w:pPr>
      <w:r w:rsidRPr="0003636A">
        <w:rPr>
          <w:rFonts w:asciiTheme="majorBidi" w:hAnsiTheme="majorBidi" w:cstheme="majorBidi"/>
          <w:sz w:val="22"/>
          <w:szCs w:val="22"/>
        </w:rPr>
        <w:t>Research question yang dibangun pada penelitian ini seperti tertera pada tabel 2 dibawah</w:t>
      </w:r>
    </w:p>
    <w:p w:rsidR="0003636A" w:rsidRPr="0003636A" w:rsidRDefault="0003636A" w:rsidP="0003636A">
      <w:pPr>
        <w:jc w:val="center"/>
        <w:rPr>
          <w:rFonts w:asciiTheme="majorBidi" w:hAnsiTheme="majorBidi" w:cstheme="majorBidi"/>
          <w:b/>
          <w:sz w:val="22"/>
          <w:szCs w:val="22"/>
        </w:rPr>
      </w:pPr>
      <w:r w:rsidRPr="0003636A">
        <w:rPr>
          <w:rFonts w:asciiTheme="majorBidi" w:hAnsiTheme="majorBidi" w:cstheme="majorBidi"/>
          <w:b/>
          <w:sz w:val="22"/>
          <w:szCs w:val="22"/>
        </w:rPr>
        <w:t xml:space="preserve">Tabel 2. </w:t>
      </w:r>
      <w:r w:rsidRPr="0003636A">
        <w:rPr>
          <w:rFonts w:asciiTheme="majorBidi" w:hAnsiTheme="majorBidi" w:cstheme="majorBidi"/>
          <w:b/>
          <w:i/>
          <w:sz w:val="22"/>
          <w:szCs w:val="22"/>
        </w:rPr>
        <w:t>Research Question</w:t>
      </w:r>
      <w:r w:rsidRPr="0003636A">
        <w:rPr>
          <w:rFonts w:asciiTheme="majorBidi" w:hAnsiTheme="majorBidi" w:cstheme="majorBidi"/>
          <w:b/>
          <w:sz w:val="22"/>
          <w:szCs w:val="22"/>
        </w:rPr>
        <w:t xml:space="preserve"> (RQ)</w:t>
      </w:r>
    </w:p>
    <w:tbl>
      <w:tblPr>
        <w:tblStyle w:val="TableGrid"/>
        <w:tblW w:w="8364" w:type="dxa"/>
        <w:tblInd w:w="-5" w:type="dxa"/>
        <w:tblLook w:val="04A0" w:firstRow="1" w:lastRow="0" w:firstColumn="1" w:lastColumn="0" w:noHBand="0" w:noVBand="1"/>
      </w:tblPr>
      <w:tblGrid>
        <w:gridCol w:w="689"/>
        <w:gridCol w:w="3876"/>
        <w:gridCol w:w="3799"/>
      </w:tblGrid>
      <w:tr w:rsidR="0003636A" w:rsidRPr="0003636A" w:rsidTr="00253048">
        <w:trPr>
          <w:trHeight w:val="162"/>
        </w:trPr>
        <w:tc>
          <w:tcPr>
            <w:tcW w:w="689" w:type="dxa"/>
          </w:tcPr>
          <w:p w:rsidR="0003636A" w:rsidRPr="0003636A" w:rsidRDefault="0003636A" w:rsidP="00253048">
            <w:pPr>
              <w:jc w:val="both"/>
              <w:rPr>
                <w:rFonts w:asciiTheme="majorBidi" w:hAnsiTheme="majorBidi" w:cstheme="majorBidi"/>
                <w:b/>
                <w:sz w:val="22"/>
                <w:szCs w:val="22"/>
              </w:rPr>
            </w:pPr>
            <w:r w:rsidRPr="0003636A">
              <w:rPr>
                <w:rFonts w:asciiTheme="majorBidi" w:hAnsiTheme="majorBidi" w:cstheme="majorBidi"/>
                <w:b/>
                <w:sz w:val="22"/>
                <w:szCs w:val="22"/>
              </w:rPr>
              <w:t>RQ</w:t>
            </w:r>
          </w:p>
        </w:tc>
        <w:tc>
          <w:tcPr>
            <w:tcW w:w="3876" w:type="dxa"/>
          </w:tcPr>
          <w:p w:rsidR="0003636A" w:rsidRPr="0003636A" w:rsidRDefault="0003636A" w:rsidP="00253048">
            <w:pPr>
              <w:jc w:val="both"/>
              <w:rPr>
                <w:rFonts w:asciiTheme="majorBidi" w:hAnsiTheme="majorBidi" w:cstheme="majorBidi"/>
                <w:b/>
                <w:sz w:val="22"/>
                <w:szCs w:val="22"/>
              </w:rPr>
            </w:pPr>
            <w:r w:rsidRPr="0003636A">
              <w:rPr>
                <w:rFonts w:asciiTheme="majorBidi" w:hAnsiTheme="majorBidi" w:cstheme="majorBidi"/>
                <w:b/>
                <w:sz w:val="22"/>
                <w:szCs w:val="22"/>
              </w:rPr>
              <w:t>Research Question</w:t>
            </w:r>
          </w:p>
        </w:tc>
        <w:tc>
          <w:tcPr>
            <w:tcW w:w="3799" w:type="dxa"/>
          </w:tcPr>
          <w:p w:rsidR="0003636A" w:rsidRPr="0003636A" w:rsidRDefault="0003636A" w:rsidP="00253048">
            <w:pPr>
              <w:jc w:val="both"/>
              <w:rPr>
                <w:rFonts w:asciiTheme="majorBidi" w:hAnsiTheme="majorBidi" w:cstheme="majorBidi"/>
                <w:b/>
                <w:sz w:val="22"/>
                <w:szCs w:val="22"/>
              </w:rPr>
            </w:pPr>
            <w:r w:rsidRPr="0003636A">
              <w:rPr>
                <w:rFonts w:asciiTheme="majorBidi" w:hAnsiTheme="majorBidi" w:cstheme="majorBidi"/>
                <w:b/>
                <w:sz w:val="22"/>
                <w:szCs w:val="22"/>
              </w:rPr>
              <w:t>Motivation</w:t>
            </w:r>
          </w:p>
        </w:tc>
      </w:tr>
      <w:tr w:rsidR="0003636A" w:rsidRPr="0003636A" w:rsidTr="00253048">
        <w:trPr>
          <w:trHeight w:val="162"/>
        </w:trPr>
        <w:tc>
          <w:tcPr>
            <w:tcW w:w="689" w:type="dxa"/>
          </w:tcPr>
          <w:p w:rsidR="0003636A" w:rsidRPr="0003636A" w:rsidRDefault="0003636A" w:rsidP="00253048">
            <w:pPr>
              <w:jc w:val="both"/>
              <w:rPr>
                <w:rFonts w:asciiTheme="majorBidi" w:hAnsiTheme="majorBidi" w:cstheme="majorBidi"/>
                <w:sz w:val="22"/>
                <w:szCs w:val="22"/>
              </w:rPr>
            </w:pPr>
            <w:r w:rsidRPr="0003636A">
              <w:rPr>
                <w:rFonts w:asciiTheme="majorBidi" w:hAnsiTheme="majorBidi" w:cstheme="majorBidi"/>
                <w:sz w:val="22"/>
                <w:szCs w:val="22"/>
              </w:rPr>
              <w:t>RQ1</w:t>
            </w:r>
          </w:p>
        </w:tc>
        <w:tc>
          <w:tcPr>
            <w:tcW w:w="3876" w:type="dxa"/>
          </w:tcPr>
          <w:p w:rsidR="0003636A" w:rsidRPr="0003636A" w:rsidRDefault="0003636A" w:rsidP="00253048">
            <w:pPr>
              <w:jc w:val="both"/>
              <w:rPr>
                <w:rFonts w:asciiTheme="majorBidi" w:hAnsiTheme="majorBidi" w:cstheme="majorBidi"/>
                <w:sz w:val="22"/>
                <w:szCs w:val="22"/>
              </w:rPr>
            </w:pPr>
            <w:r w:rsidRPr="0003636A">
              <w:rPr>
                <w:rFonts w:asciiTheme="majorBidi" w:hAnsiTheme="majorBidi" w:cstheme="majorBidi"/>
                <w:sz w:val="22"/>
                <w:szCs w:val="22"/>
              </w:rPr>
              <w:t>Berapa jumlah dan sebaran jurnal yang membahas kinerja keuangan perbankan syariah Indonesia?</w:t>
            </w:r>
          </w:p>
        </w:tc>
        <w:tc>
          <w:tcPr>
            <w:tcW w:w="3799" w:type="dxa"/>
          </w:tcPr>
          <w:p w:rsidR="0003636A" w:rsidRPr="0003636A" w:rsidRDefault="0003636A" w:rsidP="00253048">
            <w:pPr>
              <w:jc w:val="both"/>
              <w:rPr>
                <w:rFonts w:asciiTheme="majorBidi" w:hAnsiTheme="majorBidi" w:cstheme="majorBidi"/>
                <w:sz w:val="22"/>
                <w:szCs w:val="22"/>
              </w:rPr>
            </w:pPr>
            <w:r w:rsidRPr="0003636A">
              <w:rPr>
                <w:rFonts w:asciiTheme="majorBidi" w:hAnsiTheme="majorBidi" w:cstheme="majorBidi"/>
                <w:sz w:val="22"/>
                <w:szCs w:val="22"/>
              </w:rPr>
              <w:t>Mengidentifikasi jumlah dan sebaran jurnal</w:t>
            </w:r>
          </w:p>
        </w:tc>
      </w:tr>
      <w:tr w:rsidR="0003636A" w:rsidRPr="0003636A" w:rsidTr="00253048">
        <w:tc>
          <w:tcPr>
            <w:tcW w:w="689" w:type="dxa"/>
          </w:tcPr>
          <w:p w:rsidR="0003636A" w:rsidRPr="0003636A" w:rsidRDefault="0003636A" w:rsidP="00253048">
            <w:pPr>
              <w:jc w:val="both"/>
              <w:rPr>
                <w:rFonts w:asciiTheme="majorBidi" w:hAnsiTheme="majorBidi" w:cstheme="majorBidi"/>
                <w:sz w:val="22"/>
                <w:szCs w:val="22"/>
              </w:rPr>
            </w:pPr>
            <w:r w:rsidRPr="0003636A">
              <w:rPr>
                <w:rFonts w:asciiTheme="majorBidi" w:hAnsiTheme="majorBidi" w:cstheme="majorBidi"/>
                <w:sz w:val="22"/>
                <w:szCs w:val="22"/>
              </w:rPr>
              <w:t>RQ2</w:t>
            </w:r>
          </w:p>
        </w:tc>
        <w:tc>
          <w:tcPr>
            <w:tcW w:w="3876" w:type="dxa"/>
          </w:tcPr>
          <w:p w:rsidR="0003636A" w:rsidRPr="0003636A" w:rsidRDefault="0003636A" w:rsidP="00253048">
            <w:pPr>
              <w:jc w:val="both"/>
              <w:rPr>
                <w:rFonts w:asciiTheme="majorBidi" w:hAnsiTheme="majorBidi" w:cstheme="majorBidi"/>
                <w:sz w:val="22"/>
                <w:szCs w:val="22"/>
              </w:rPr>
            </w:pPr>
            <w:r w:rsidRPr="0003636A">
              <w:rPr>
                <w:rFonts w:asciiTheme="majorBidi" w:hAnsiTheme="majorBidi" w:cstheme="majorBidi"/>
                <w:sz w:val="22"/>
                <w:szCs w:val="22"/>
              </w:rPr>
              <w:t>Apa metode dan teknik analisis yang digunakan?</w:t>
            </w:r>
          </w:p>
        </w:tc>
        <w:tc>
          <w:tcPr>
            <w:tcW w:w="3799" w:type="dxa"/>
          </w:tcPr>
          <w:p w:rsidR="0003636A" w:rsidRPr="0003636A" w:rsidRDefault="0003636A" w:rsidP="00253048">
            <w:pPr>
              <w:jc w:val="both"/>
              <w:rPr>
                <w:rFonts w:asciiTheme="majorBidi" w:hAnsiTheme="majorBidi" w:cstheme="majorBidi"/>
                <w:sz w:val="22"/>
                <w:szCs w:val="22"/>
              </w:rPr>
            </w:pPr>
            <w:r w:rsidRPr="0003636A">
              <w:rPr>
                <w:rFonts w:asciiTheme="majorBidi" w:hAnsiTheme="majorBidi" w:cstheme="majorBidi"/>
                <w:sz w:val="22"/>
                <w:szCs w:val="22"/>
              </w:rPr>
              <w:t>Mengidentifikasi metode dan teknik analis</w:t>
            </w:r>
          </w:p>
        </w:tc>
      </w:tr>
      <w:tr w:rsidR="0003636A" w:rsidRPr="0003636A" w:rsidTr="00253048">
        <w:tc>
          <w:tcPr>
            <w:tcW w:w="689" w:type="dxa"/>
          </w:tcPr>
          <w:p w:rsidR="0003636A" w:rsidRPr="0003636A" w:rsidRDefault="0003636A" w:rsidP="00253048">
            <w:pPr>
              <w:jc w:val="both"/>
              <w:rPr>
                <w:rFonts w:asciiTheme="majorBidi" w:hAnsiTheme="majorBidi" w:cstheme="majorBidi"/>
                <w:sz w:val="22"/>
                <w:szCs w:val="22"/>
              </w:rPr>
            </w:pPr>
            <w:r w:rsidRPr="0003636A">
              <w:rPr>
                <w:rFonts w:asciiTheme="majorBidi" w:hAnsiTheme="majorBidi" w:cstheme="majorBidi"/>
                <w:sz w:val="22"/>
                <w:szCs w:val="22"/>
              </w:rPr>
              <w:t>RQ3</w:t>
            </w:r>
          </w:p>
        </w:tc>
        <w:tc>
          <w:tcPr>
            <w:tcW w:w="3876" w:type="dxa"/>
          </w:tcPr>
          <w:p w:rsidR="0003636A" w:rsidRPr="0003636A" w:rsidRDefault="0003636A" w:rsidP="00253048">
            <w:pPr>
              <w:jc w:val="both"/>
              <w:rPr>
                <w:rFonts w:asciiTheme="majorBidi" w:hAnsiTheme="majorBidi" w:cstheme="majorBidi"/>
                <w:sz w:val="22"/>
                <w:szCs w:val="22"/>
              </w:rPr>
            </w:pPr>
            <w:r w:rsidRPr="0003636A">
              <w:rPr>
                <w:rFonts w:asciiTheme="majorBidi" w:hAnsiTheme="majorBidi" w:cstheme="majorBidi"/>
                <w:sz w:val="22"/>
                <w:szCs w:val="22"/>
              </w:rPr>
              <w:t>Apa saja jenis alat ukur kinerja keuangan yang digunakan?</w:t>
            </w:r>
          </w:p>
        </w:tc>
        <w:tc>
          <w:tcPr>
            <w:tcW w:w="3799" w:type="dxa"/>
          </w:tcPr>
          <w:p w:rsidR="0003636A" w:rsidRPr="0003636A" w:rsidRDefault="0003636A" w:rsidP="00253048">
            <w:pPr>
              <w:jc w:val="both"/>
              <w:rPr>
                <w:rStyle w:val="y2iqfc"/>
                <w:rFonts w:asciiTheme="majorBidi" w:hAnsiTheme="majorBidi" w:cstheme="majorBidi"/>
                <w:sz w:val="22"/>
                <w:szCs w:val="22"/>
              </w:rPr>
            </w:pPr>
            <w:r w:rsidRPr="0003636A">
              <w:rPr>
                <w:rStyle w:val="y2iqfc"/>
                <w:rFonts w:asciiTheme="majorBidi" w:hAnsiTheme="majorBidi" w:cstheme="majorBidi"/>
                <w:sz w:val="22"/>
                <w:szCs w:val="22"/>
              </w:rPr>
              <w:t>Mengidentifikasi alat ukur yang digunakan dalam menentukan kinerja keuangan</w:t>
            </w:r>
          </w:p>
        </w:tc>
      </w:tr>
      <w:tr w:rsidR="0003636A" w:rsidRPr="0003636A" w:rsidTr="00253048">
        <w:tc>
          <w:tcPr>
            <w:tcW w:w="689" w:type="dxa"/>
          </w:tcPr>
          <w:p w:rsidR="0003636A" w:rsidRPr="0003636A" w:rsidRDefault="0003636A" w:rsidP="00253048">
            <w:pPr>
              <w:jc w:val="both"/>
              <w:rPr>
                <w:rFonts w:asciiTheme="majorBidi" w:hAnsiTheme="majorBidi" w:cstheme="majorBidi"/>
                <w:sz w:val="22"/>
                <w:szCs w:val="22"/>
              </w:rPr>
            </w:pPr>
            <w:r w:rsidRPr="0003636A">
              <w:rPr>
                <w:rFonts w:asciiTheme="majorBidi" w:hAnsiTheme="majorBidi" w:cstheme="majorBidi"/>
                <w:sz w:val="22"/>
                <w:szCs w:val="22"/>
              </w:rPr>
              <w:t>RQ4</w:t>
            </w:r>
          </w:p>
        </w:tc>
        <w:tc>
          <w:tcPr>
            <w:tcW w:w="3876" w:type="dxa"/>
          </w:tcPr>
          <w:p w:rsidR="0003636A" w:rsidRPr="0003636A" w:rsidRDefault="0003636A" w:rsidP="00253048">
            <w:pPr>
              <w:jc w:val="both"/>
              <w:rPr>
                <w:rFonts w:asciiTheme="majorBidi" w:hAnsiTheme="majorBidi" w:cstheme="majorBidi"/>
                <w:sz w:val="22"/>
                <w:szCs w:val="22"/>
              </w:rPr>
            </w:pPr>
            <w:r w:rsidRPr="0003636A">
              <w:rPr>
                <w:rFonts w:asciiTheme="majorBidi" w:hAnsiTheme="majorBidi" w:cstheme="majorBidi"/>
                <w:sz w:val="22"/>
                <w:szCs w:val="22"/>
              </w:rPr>
              <w:t>Bagaimana potret kinerja keuangan perbankan syariah di Indonesia?</w:t>
            </w:r>
          </w:p>
        </w:tc>
        <w:tc>
          <w:tcPr>
            <w:tcW w:w="3799" w:type="dxa"/>
          </w:tcPr>
          <w:p w:rsidR="0003636A" w:rsidRPr="0003636A" w:rsidRDefault="0003636A" w:rsidP="00253048">
            <w:pPr>
              <w:jc w:val="both"/>
              <w:rPr>
                <w:rFonts w:asciiTheme="majorBidi" w:hAnsiTheme="majorBidi" w:cstheme="majorBidi"/>
                <w:sz w:val="22"/>
                <w:szCs w:val="22"/>
              </w:rPr>
            </w:pPr>
            <w:r w:rsidRPr="0003636A">
              <w:rPr>
                <w:rStyle w:val="y2iqfc"/>
                <w:rFonts w:asciiTheme="majorBidi" w:hAnsiTheme="majorBidi" w:cstheme="majorBidi"/>
                <w:sz w:val="22"/>
                <w:szCs w:val="22"/>
              </w:rPr>
              <w:t>Mengindentifikasi kinerja keuangan</w:t>
            </w:r>
            <w:r w:rsidRPr="0003636A">
              <w:rPr>
                <w:rFonts w:asciiTheme="majorBidi" w:hAnsiTheme="majorBidi" w:cstheme="majorBidi"/>
                <w:sz w:val="22"/>
                <w:szCs w:val="22"/>
              </w:rPr>
              <w:t xml:space="preserve"> perbankan syariah Indonesia</w:t>
            </w:r>
          </w:p>
        </w:tc>
      </w:tr>
      <w:tr w:rsidR="0003636A" w:rsidRPr="0003636A" w:rsidTr="00253048">
        <w:tc>
          <w:tcPr>
            <w:tcW w:w="689" w:type="dxa"/>
          </w:tcPr>
          <w:p w:rsidR="0003636A" w:rsidRPr="0003636A" w:rsidRDefault="0003636A" w:rsidP="00253048">
            <w:pPr>
              <w:jc w:val="both"/>
              <w:rPr>
                <w:rFonts w:asciiTheme="majorBidi" w:hAnsiTheme="majorBidi" w:cstheme="majorBidi"/>
                <w:sz w:val="22"/>
                <w:szCs w:val="22"/>
              </w:rPr>
            </w:pPr>
            <w:r w:rsidRPr="0003636A">
              <w:rPr>
                <w:rFonts w:asciiTheme="majorBidi" w:hAnsiTheme="majorBidi" w:cstheme="majorBidi"/>
                <w:sz w:val="22"/>
                <w:szCs w:val="22"/>
              </w:rPr>
              <w:t>RQ5</w:t>
            </w:r>
          </w:p>
        </w:tc>
        <w:tc>
          <w:tcPr>
            <w:tcW w:w="3876" w:type="dxa"/>
          </w:tcPr>
          <w:p w:rsidR="0003636A" w:rsidRPr="0003636A" w:rsidRDefault="0003636A" w:rsidP="00253048">
            <w:pPr>
              <w:jc w:val="both"/>
              <w:rPr>
                <w:rFonts w:asciiTheme="majorBidi" w:hAnsiTheme="majorBidi" w:cstheme="majorBidi"/>
                <w:sz w:val="22"/>
                <w:szCs w:val="22"/>
              </w:rPr>
            </w:pPr>
            <w:r w:rsidRPr="0003636A">
              <w:rPr>
                <w:rFonts w:asciiTheme="majorBidi" w:hAnsiTheme="majorBidi" w:cstheme="majorBidi"/>
                <w:sz w:val="22"/>
                <w:szCs w:val="22"/>
              </w:rPr>
              <w:t>Apa solusi yang ditawarkan bagi perbankan syariah di Indonesia?</w:t>
            </w:r>
          </w:p>
        </w:tc>
        <w:tc>
          <w:tcPr>
            <w:tcW w:w="3799" w:type="dxa"/>
          </w:tcPr>
          <w:p w:rsidR="0003636A" w:rsidRPr="0003636A" w:rsidRDefault="0003636A" w:rsidP="00253048">
            <w:pPr>
              <w:jc w:val="both"/>
              <w:rPr>
                <w:rFonts w:asciiTheme="majorBidi" w:hAnsiTheme="majorBidi" w:cstheme="majorBidi"/>
                <w:sz w:val="22"/>
                <w:szCs w:val="22"/>
              </w:rPr>
            </w:pPr>
            <w:r w:rsidRPr="0003636A">
              <w:rPr>
                <w:rFonts w:asciiTheme="majorBidi" w:hAnsiTheme="majorBidi" w:cstheme="majorBidi"/>
                <w:sz w:val="22"/>
                <w:szCs w:val="22"/>
              </w:rPr>
              <w:t>Mengidentifikasi berbagai tawaran solusi secara empiris</w:t>
            </w:r>
          </w:p>
        </w:tc>
      </w:tr>
      <w:tr w:rsidR="0003636A" w:rsidRPr="0003636A" w:rsidTr="00253048">
        <w:tc>
          <w:tcPr>
            <w:tcW w:w="689" w:type="dxa"/>
          </w:tcPr>
          <w:p w:rsidR="0003636A" w:rsidRPr="0003636A" w:rsidRDefault="0003636A" w:rsidP="00253048">
            <w:pPr>
              <w:jc w:val="both"/>
              <w:rPr>
                <w:rFonts w:asciiTheme="majorBidi" w:hAnsiTheme="majorBidi" w:cstheme="majorBidi"/>
                <w:sz w:val="22"/>
                <w:szCs w:val="22"/>
              </w:rPr>
            </w:pPr>
            <w:r w:rsidRPr="0003636A">
              <w:rPr>
                <w:rFonts w:asciiTheme="majorBidi" w:hAnsiTheme="majorBidi" w:cstheme="majorBidi"/>
                <w:sz w:val="22"/>
                <w:szCs w:val="22"/>
              </w:rPr>
              <w:t>RQ6</w:t>
            </w:r>
          </w:p>
        </w:tc>
        <w:tc>
          <w:tcPr>
            <w:tcW w:w="3876" w:type="dxa"/>
          </w:tcPr>
          <w:p w:rsidR="0003636A" w:rsidRPr="0003636A" w:rsidRDefault="0003636A" w:rsidP="00253048">
            <w:pPr>
              <w:jc w:val="both"/>
              <w:rPr>
                <w:rFonts w:asciiTheme="majorBidi" w:hAnsiTheme="majorBidi" w:cstheme="majorBidi"/>
                <w:sz w:val="22"/>
                <w:szCs w:val="22"/>
              </w:rPr>
            </w:pPr>
            <w:r w:rsidRPr="0003636A">
              <w:rPr>
                <w:rFonts w:asciiTheme="majorBidi" w:hAnsiTheme="majorBidi" w:cstheme="majorBidi"/>
                <w:sz w:val="22"/>
                <w:szCs w:val="22"/>
              </w:rPr>
              <w:t>Apa saja keterbatasan dari penelitian?</w:t>
            </w:r>
          </w:p>
        </w:tc>
        <w:tc>
          <w:tcPr>
            <w:tcW w:w="3799" w:type="dxa"/>
          </w:tcPr>
          <w:p w:rsidR="0003636A" w:rsidRPr="0003636A" w:rsidRDefault="0003636A" w:rsidP="00253048">
            <w:pPr>
              <w:jc w:val="both"/>
              <w:rPr>
                <w:rFonts w:asciiTheme="majorBidi" w:hAnsiTheme="majorBidi" w:cstheme="majorBidi"/>
                <w:sz w:val="22"/>
                <w:szCs w:val="22"/>
              </w:rPr>
            </w:pPr>
            <w:r w:rsidRPr="0003636A">
              <w:rPr>
                <w:rFonts w:asciiTheme="majorBidi" w:hAnsiTheme="majorBidi" w:cstheme="majorBidi"/>
                <w:sz w:val="22"/>
                <w:szCs w:val="22"/>
              </w:rPr>
              <w:t>Mengidentifikasi keterbatasan penelitian</w:t>
            </w:r>
          </w:p>
        </w:tc>
      </w:tr>
    </w:tbl>
    <w:p w:rsidR="0003636A" w:rsidRPr="0003636A" w:rsidRDefault="0003636A" w:rsidP="0003636A">
      <w:pPr>
        <w:pStyle w:val="Ventura-Content"/>
        <w:rPr>
          <w:rFonts w:asciiTheme="majorBidi" w:hAnsiTheme="majorBidi" w:cstheme="majorBidi"/>
          <w:color w:val="auto"/>
          <w:sz w:val="22"/>
          <w:szCs w:val="22"/>
        </w:rPr>
      </w:pPr>
    </w:p>
    <w:p w:rsidR="0003636A" w:rsidRPr="0003636A" w:rsidRDefault="0003636A" w:rsidP="0003636A">
      <w:pPr>
        <w:pStyle w:val="Ventura-Content"/>
        <w:ind w:firstLine="0"/>
        <w:rPr>
          <w:rFonts w:asciiTheme="majorBidi" w:hAnsiTheme="majorBidi" w:cstheme="majorBidi"/>
          <w:b/>
          <w:bCs/>
          <w:color w:val="auto"/>
          <w:sz w:val="22"/>
          <w:szCs w:val="22"/>
        </w:rPr>
      </w:pPr>
      <w:r w:rsidRPr="0003636A">
        <w:rPr>
          <w:rFonts w:asciiTheme="majorBidi" w:hAnsiTheme="majorBidi" w:cstheme="majorBidi"/>
          <w:b/>
          <w:bCs/>
          <w:color w:val="auto"/>
          <w:sz w:val="22"/>
          <w:szCs w:val="22"/>
        </w:rPr>
        <w:t>Search Strategy (Strategi Pencarian)</w:t>
      </w:r>
    </w:p>
    <w:p w:rsidR="0003636A" w:rsidRPr="0003636A" w:rsidRDefault="0003636A" w:rsidP="0003636A">
      <w:pPr>
        <w:pStyle w:val="Ventura-Content"/>
        <w:rPr>
          <w:rFonts w:asciiTheme="majorBidi" w:hAnsiTheme="majorBidi" w:cstheme="majorBidi"/>
          <w:color w:val="auto"/>
          <w:sz w:val="22"/>
          <w:szCs w:val="22"/>
        </w:rPr>
      </w:pPr>
      <w:r w:rsidRPr="0003636A">
        <w:rPr>
          <w:rFonts w:asciiTheme="majorBidi" w:hAnsiTheme="majorBidi" w:cstheme="majorBidi"/>
          <w:color w:val="auto"/>
          <w:sz w:val="22"/>
          <w:szCs w:val="22"/>
        </w:rPr>
        <w:t xml:space="preserve">Strategi pencarian literatur digunakan untuk mendapatkan sumber-sumber yang relevan untuk menjawab </w:t>
      </w:r>
      <w:r w:rsidRPr="0003636A">
        <w:rPr>
          <w:rFonts w:asciiTheme="majorBidi" w:hAnsiTheme="majorBidi" w:cstheme="majorBidi"/>
          <w:i/>
          <w:color w:val="auto"/>
          <w:sz w:val="22"/>
          <w:szCs w:val="22"/>
        </w:rPr>
        <w:t>research question</w:t>
      </w:r>
      <w:r w:rsidRPr="0003636A">
        <w:rPr>
          <w:rFonts w:asciiTheme="majorBidi" w:hAnsiTheme="majorBidi" w:cstheme="majorBidi"/>
          <w:color w:val="auto"/>
          <w:sz w:val="22"/>
          <w:szCs w:val="22"/>
        </w:rPr>
        <w:t xml:space="preserve"> (RQ). Proses pencarian dilakukan dengan menggunakan </w:t>
      </w:r>
      <w:r w:rsidRPr="0003636A">
        <w:rPr>
          <w:rFonts w:asciiTheme="majorBidi" w:hAnsiTheme="majorBidi" w:cstheme="majorBidi"/>
          <w:i/>
          <w:color w:val="auto"/>
          <w:sz w:val="22"/>
          <w:szCs w:val="22"/>
        </w:rPr>
        <w:t>search engine</w:t>
      </w:r>
      <w:r w:rsidRPr="0003636A">
        <w:rPr>
          <w:rFonts w:asciiTheme="majorBidi" w:hAnsiTheme="majorBidi" w:cstheme="majorBidi"/>
          <w:color w:val="auto"/>
          <w:sz w:val="22"/>
          <w:szCs w:val="22"/>
        </w:rPr>
        <w:t xml:space="preserve"> </w:t>
      </w:r>
      <w:r w:rsidRPr="0003636A">
        <w:rPr>
          <w:rFonts w:asciiTheme="majorBidi" w:hAnsiTheme="majorBidi" w:cstheme="majorBidi"/>
          <w:i/>
          <w:iCs/>
          <w:color w:val="auto"/>
          <w:sz w:val="22"/>
          <w:szCs w:val="22"/>
        </w:rPr>
        <w:t>Google Chrome</w:t>
      </w:r>
      <w:r w:rsidRPr="0003636A">
        <w:rPr>
          <w:rFonts w:asciiTheme="majorBidi" w:hAnsiTheme="majorBidi" w:cstheme="majorBidi"/>
          <w:color w:val="auto"/>
          <w:sz w:val="22"/>
          <w:szCs w:val="22"/>
        </w:rPr>
        <w:t xml:space="preserve">: </w:t>
      </w:r>
      <w:r w:rsidRPr="0003636A">
        <w:rPr>
          <w:rFonts w:asciiTheme="majorBidi" w:hAnsiTheme="majorBidi" w:cstheme="majorBidi"/>
          <w:i/>
          <w:iCs/>
          <w:color w:val="auto"/>
          <w:sz w:val="22"/>
          <w:szCs w:val="22"/>
        </w:rPr>
        <w:t>Google Cendekia</w:t>
      </w:r>
      <w:r w:rsidRPr="0003636A">
        <w:rPr>
          <w:rFonts w:asciiTheme="majorBidi" w:hAnsiTheme="majorBidi" w:cstheme="majorBidi"/>
          <w:color w:val="auto"/>
          <w:sz w:val="22"/>
          <w:szCs w:val="22"/>
        </w:rPr>
        <w:t xml:space="preserve"> untuk menemukan sumber primer.</w:t>
      </w:r>
    </w:p>
    <w:p w:rsidR="0003636A" w:rsidRPr="0003636A" w:rsidRDefault="0003636A" w:rsidP="0003636A">
      <w:pPr>
        <w:pStyle w:val="Ventura-Content"/>
        <w:rPr>
          <w:rFonts w:asciiTheme="majorBidi" w:hAnsiTheme="majorBidi" w:cstheme="majorBidi"/>
          <w:color w:val="auto"/>
          <w:sz w:val="22"/>
          <w:szCs w:val="22"/>
        </w:rPr>
      </w:pPr>
      <w:r w:rsidRPr="0003636A">
        <w:rPr>
          <w:rFonts w:asciiTheme="majorBidi" w:hAnsiTheme="majorBidi" w:cstheme="majorBidi"/>
          <w:color w:val="auto"/>
          <w:sz w:val="22"/>
          <w:szCs w:val="22"/>
        </w:rPr>
        <w:t>Selanjutnya, kriteria inklusi dan eksklusi digunakan untuk memilih studi primer. Kriteria ini ditunjukkan pada Tabel 3.</w:t>
      </w:r>
    </w:p>
    <w:p w:rsidR="0003636A" w:rsidRPr="0003636A" w:rsidRDefault="0003636A" w:rsidP="0003636A">
      <w:pPr>
        <w:jc w:val="center"/>
        <w:rPr>
          <w:rFonts w:asciiTheme="majorBidi" w:hAnsiTheme="majorBidi" w:cstheme="majorBidi"/>
          <w:b/>
          <w:sz w:val="22"/>
          <w:szCs w:val="22"/>
        </w:rPr>
      </w:pPr>
      <w:r w:rsidRPr="0003636A">
        <w:rPr>
          <w:rFonts w:asciiTheme="majorBidi" w:hAnsiTheme="majorBidi" w:cstheme="majorBidi"/>
          <w:b/>
          <w:sz w:val="22"/>
          <w:szCs w:val="22"/>
        </w:rPr>
        <w:t>Tabel 3. Kriteria Inklusi dan Eksklusi</w:t>
      </w:r>
    </w:p>
    <w:tbl>
      <w:tblPr>
        <w:tblStyle w:val="TableGrid"/>
        <w:tblW w:w="8318" w:type="dxa"/>
        <w:tblInd w:w="279" w:type="dxa"/>
        <w:tblLook w:val="04A0" w:firstRow="1" w:lastRow="0" w:firstColumn="1" w:lastColumn="0" w:noHBand="0" w:noVBand="1"/>
      </w:tblPr>
      <w:tblGrid>
        <w:gridCol w:w="2097"/>
        <w:gridCol w:w="3074"/>
        <w:gridCol w:w="3147"/>
      </w:tblGrid>
      <w:tr w:rsidR="0003636A" w:rsidRPr="0003636A" w:rsidTr="001D1433">
        <w:tc>
          <w:tcPr>
            <w:tcW w:w="2097" w:type="dxa"/>
          </w:tcPr>
          <w:p w:rsidR="0003636A" w:rsidRPr="0003636A" w:rsidRDefault="0003636A" w:rsidP="00253048">
            <w:pPr>
              <w:jc w:val="both"/>
              <w:rPr>
                <w:rFonts w:asciiTheme="majorBidi" w:hAnsiTheme="majorBidi" w:cstheme="majorBidi"/>
                <w:b/>
                <w:sz w:val="22"/>
                <w:szCs w:val="22"/>
              </w:rPr>
            </w:pPr>
            <w:r w:rsidRPr="0003636A">
              <w:rPr>
                <w:rFonts w:asciiTheme="majorBidi" w:hAnsiTheme="majorBidi" w:cstheme="majorBidi"/>
                <w:b/>
                <w:sz w:val="22"/>
                <w:szCs w:val="22"/>
              </w:rPr>
              <w:t>Kriteria</w:t>
            </w:r>
          </w:p>
        </w:tc>
        <w:tc>
          <w:tcPr>
            <w:tcW w:w="3074" w:type="dxa"/>
          </w:tcPr>
          <w:p w:rsidR="0003636A" w:rsidRPr="0003636A" w:rsidRDefault="0003636A" w:rsidP="00253048">
            <w:pPr>
              <w:jc w:val="both"/>
              <w:rPr>
                <w:rFonts w:asciiTheme="majorBidi" w:hAnsiTheme="majorBidi" w:cstheme="majorBidi"/>
                <w:b/>
                <w:sz w:val="22"/>
                <w:szCs w:val="22"/>
              </w:rPr>
            </w:pPr>
            <w:r w:rsidRPr="0003636A">
              <w:rPr>
                <w:rFonts w:asciiTheme="majorBidi" w:hAnsiTheme="majorBidi" w:cstheme="majorBidi"/>
                <w:b/>
                <w:sz w:val="22"/>
                <w:szCs w:val="22"/>
              </w:rPr>
              <w:t>Inklusi</w:t>
            </w:r>
          </w:p>
        </w:tc>
        <w:tc>
          <w:tcPr>
            <w:tcW w:w="3147" w:type="dxa"/>
          </w:tcPr>
          <w:p w:rsidR="0003636A" w:rsidRPr="0003636A" w:rsidRDefault="0003636A" w:rsidP="00253048">
            <w:pPr>
              <w:jc w:val="both"/>
              <w:rPr>
                <w:rFonts w:asciiTheme="majorBidi" w:hAnsiTheme="majorBidi" w:cstheme="majorBidi"/>
                <w:b/>
                <w:sz w:val="22"/>
                <w:szCs w:val="22"/>
              </w:rPr>
            </w:pPr>
            <w:r w:rsidRPr="0003636A">
              <w:rPr>
                <w:rFonts w:asciiTheme="majorBidi" w:hAnsiTheme="majorBidi" w:cstheme="majorBidi"/>
                <w:b/>
                <w:sz w:val="22"/>
                <w:szCs w:val="22"/>
              </w:rPr>
              <w:t>Ekslusi</w:t>
            </w:r>
          </w:p>
        </w:tc>
      </w:tr>
      <w:tr w:rsidR="0003636A" w:rsidRPr="0003636A" w:rsidTr="001D1433">
        <w:tc>
          <w:tcPr>
            <w:tcW w:w="2097" w:type="dxa"/>
          </w:tcPr>
          <w:p w:rsidR="0003636A" w:rsidRPr="0003636A" w:rsidRDefault="0003636A" w:rsidP="00253048">
            <w:pPr>
              <w:jc w:val="both"/>
              <w:rPr>
                <w:rFonts w:asciiTheme="majorBidi" w:hAnsiTheme="majorBidi" w:cstheme="majorBidi"/>
                <w:sz w:val="22"/>
                <w:szCs w:val="22"/>
              </w:rPr>
            </w:pPr>
            <w:r w:rsidRPr="0003636A">
              <w:rPr>
                <w:rFonts w:asciiTheme="majorBidi" w:hAnsiTheme="majorBidi" w:cstheme="majorBidi"/>
                <w:sz w:val="22"/>
                <w:szCs w:val="22"/>
              </w:rPr>
              <w:t>Database Literatur</w:t>
            </w:r>
          </w:p>
        </w:tc>
        <w:tc>
          <w:tcPr>
            <w:tcW w:w="3074" w:type="dxa"/>
          </w:tcPr>
          <w:p w:rsidR="0003636A" w:rsidRPr="0003636A" w:rsidRDefault="0003636A" w:rsidP="00253048">
            <w:pPr>
              <w:jc w:val="both"/>
              <w:rPr>
                <w:rFonts w:asciiTheme="majorBidi" w:hAnsiTheme="majorBidi" w:cstheme="majorBidi"/>
                <w:sz w:val="22"/>
                <w:szCs w:val="22"/>
              </w:rPr>
            </w:pPr>
            <w:r w:rsidRPr="0003636A">
              <w:rPr>
                <w:rFonts w:asciiTheme="majorBidi" w:hAnsiTheme="majorBidi" w:cstheme="majorBidi"/>
                <w:sz w:val="22"/>
                <w:szCs w:val="22"/>
              </w:rPr>
              <w:t>Google Cendekia</w:t>
            </w:r>
          </w:p>
        </w:tc>
        <w:tc>
          <w:tcPr>
            <w:tcW w:w="3147" w:type="dxa"/>
          </w:tcPr>
          <w:p w:rsidR="0003636A" w:rsidRPr="0003636A" w:rsidRDefault="0003636A" w:rsidP="00253048">
            <w:pPr>
              <w:jc w:val="both"/>
              <w:rPr>
                <w:rFonts w:asciiTheme="majorBidi" w:hAnsiTheme="majorBidi" w:cstheme="majorBidi"/>
                <w:sz w:val="22"/>
                <w:szCs w:val="22"/>
              </w:rPr>
            </w:pPr>
            <w:r w:rsidRPr="0003636A">
              <w:rPr>
                <w:rFonts w:asciiTheme="majorBidi" w:hAnsiTheme="majorBidi" w:cstheme="majorBidi"/>
                <w:sz w:val="22"/>
                <w:szCs w:val="22"/>
              </w:rPr>
              <w:t>Non-Google Cendekia</w:t>
            </w:r>
          </w:p>
        </w:tc>
      </w:tr>
      <w:tr w:rsidR="0003636A" w:rsidRPr="0003636A" w:rsidTr="001D1433">
        <w:tc>
          <w:tcPr>
            <w:tcW w:w="2097" w:type="dxa"/>
          </w:tcPr>
          <w:p w:rsidR="0003636A" w:rsidRPr="0003636A" w:rsidRDefault="0003636A" w:rsidP="00253048">
            <w:pPr>
              <w:jc w:val="both"/>
              <w:rPr>
                <w:rFonts w:asciiTheme="majorBidi" w:hAnsiTheme="majorBidi" w:cstheme="majorBidi"/>
                <w:sz w:val="22"/>
                <w:szCs w:val="22"/>
              </w:rPr>
            </w:pPr>
            <w:r w:rsidRPr="0003636A">
              <w:rPr>
                <w:rFonts w:asciiTheme="majorBidi" w:hAnsiTheme="majorBidi" w:cstheme="majorBidi"/>
                <w:sz w:val="22"/>
                <w:szCs w:val="22"/>
              </w:rPr>
              <w:t>Tipe Literatur</w:t>
            </w:r>
          </w:p>
          <w:p w:rsidR="0003636A" w:rsidRPr="0003636A" w:rsidRDefault="0003636A" w:rsidP="00253048">
            <w:pPr>
              <w:jc w:val="both"/>
              <w:rPr>
                <w:rFonts w:asciiTheme="majorBidi" w:hAnsiTheme="majorBidi" w:cstheme="majorBidi"/>
                <w:sz w:val="22"/>
                <w:szCs w:val="22"/>
              </w:rPr>
            </w:pPr>
          </w:p>
        </w:tc>
        <w:tc>
          <w:tcPr>
            <w:tcW w:w="3074" w:type="dxa"/>
          </w:tcPr>
          <w:p w:rsidR="0003636A" w:rsidRPr="0003636A" w:rsidRDefault="0003636A" w:rsidP="0003636A">
            <w:pPr>
              <w:pStyle w:val="ListParagraph"/>
              <w:numPr>
                <w:ilvl w:val="0"/>
                <w:numId w:val="8"/>
              </w:numPr>
              <w:ind w:left="238" w:hanging="238"/>
              <w:jc w:val="both"/>
              <w:rPr>
                <w:rFonts w:asciiTheme="majorBidi" w:hAnsiTheme="majorBidi" w:cstheme="majorBidi"/>
                <w:sz w:val="22"/>
                <w:szCs w:val="22"/>
              </w:rPr>
            </w:pPr>
            <w:r w:rsidRPr="0003636A">
              <w:rPr>
                <w:rFonts w:asciiTheme="majorBidi" w:hAnsiTheme="majorBidi" w:cstheme="majorBidi"/>
                <w:sz w:val="22"/>
                <w:szCs w:val="22"/>
              </w:rPr>
              <w:t>Jurnal (Artikel hasil penelitian di Indonesia)</w:t>
            </w:r>
          </w:p>
          <w:p w:rsidR="0003636A" w:rsidRPr="0003636A" w:rsidRDefault="0003636A" w:rsidP="00253048">
            <w:pPr>
              <w:pStyle w:val="ListParagraph"/>
              <w:ind w:left="238"/>
              <w:jc w:val="both"/>
              <w:rPr>
                <w:rFonts w:asciiTheme="majorBidi" w:hAnsiTheme="majorBidi" w:cstheme="majorBidi"/>
                <w:sz w:val="22"/>
                <w:szCs w:val="22"/>
              </w:rPr>
            </w:pPr>
          </w:p>
          <w:p w:rsidR="0003636A" w:rsidRPr="0003636A" w:rsidRDefault="0003636A" w:rsidP="0003636A">
            <w:pPr>
              <w:pStyle w:val="ListParagraph"/>
              <w:numPr>
                <w:ilvl w:val="0"/>
                <w:numId w:val="8"/>
              </w:numPr>
              <w:ind w:left="238" w:hanging="238"/>
              <w:jc w:val="both"/>
              <w:rPr>
                <w:rFonts w:asciiTheme="majorBidi" w:hAnsiTheme="majorBidi" w:cstheme="majorBidi"/>
                <w:sz w:val="22"/>
                <w:szCs w:val="22"/>
              </w:rPr>
            </w:pPr>
            <w:r w:rsidRPr="0003636A">
              <w:rPr>
                <w:rFonts w:asciiTheme="majorBidi" w:hAnsiTheme="majorBidi" w:cstheme="majorBidi"/>
                <w:sz w:val="22"/>
                <w:szCs w:val="22"/>
              </w:rPr>
              <w:t>Artikel Full text</w:t>
            </w:r>
          </w:p>
        </w:tc>
        <w:tc>
          <w:tcPr>
            <w:tcW w:w="3147" w:type="dxa"/>
          </w:tcPr>
          <w:p w:rsidR="0003636A" w:rsidRPr="0003636A" w:rsidRDefault="0003636A" w:rsidP="0003636A">
            <w:pPr>
              <w:pStyle w:val="ListParagraph"/>
              <w:numPr>
                <w:ilvl w:val="0"/>
                <w:numId w:val="9"/>
              </w:numPr>
              <w:ind w:left="176" w:hanging="218"/>
              <w:jc w:val="both"/>
              <w:rPr>
                <w:rFonts w:asciiTheme="majorBidi" w:hAnsiTheme="majorBidi" w:cstheme="majorBidi"/>
                <w:sz w:val="22"/>
                <w:szCs w:val="22"/>
              </w:rPr>
            </w:pPr>
            <w:r w:rsidRPr="0003636A">
              <w:rPr>
                <w:rFonts w:asciiTheme="majorBidi" w:hAnsiTheme="majorBidi" w:cstheme="majorBidi"/>
                <w:sz w:val="22"/>
                <w:szCs w:val="22"/>
              </w:rPr>
              <w:t>Jurnal</w:t>
            </w:r>
            <w:r w:rsidRPr="0003636A">
              <w:rPr>
                <w:rFonts w:asciiTheme="majorBidi" w:hAnsiTheme="majorBidi" w:cstheme="majorBidi"/>
                <w:sz w:val="22"/>
                <w:szCs w:val="22"/>
                <w:lang w:val="id-ID"/>
              </w:rPr>
              <w:t xml:space="preserve"> (</w:t>
            </w:r>
            <w:r w:rsidRPr="0003636A">
              <w:rPr>
                <w:rFonts w:asciiTheme="majorBidi" w:hAnsiTheme="majorBidi" w:cstheme="majorBidi"/>
                <w:sz w:val="22"/>
                <w:szCs w:val="22"/>
              </w:rPr>
              <w:t>Konseptual</w:t>
            </w:r>
            <w:r w:rsidRPr="0003636A">
              <w:rPr>
                <w:rFonts w:asciiTheme="majorBidi" w:hAnsiTheme="majorBidi" w:cstheme="majorBidi"/>
                <w:sz w:val="22"/>
                <w:szCs w:val="22"/>
                <w:lang w:val="id-ID"/>
              </w:rPr>
              <w:t>), seri buku,</w:t>
            </w:r>
            <w:r w:rsidRPr="0003636A">
              <w:rPr>
                <w:rFonts w:asciiTheme="majorBidi" w:hAnsiTheme="majorBidi" w:cstheme="majorBidi"/>
                <w:sz w:val="22"/>
                <w:szCs w:val="22"/>
              </w:rPr>
              <w:t xml:space="preserve"> </w:t>
            </w:r>
            <w:r w:rsidRPr="0003636A">
              <w:rPr>
                <w:rFonts w:asciiTheme="majorBidi" w:hAnsiTheme="majorBidi" w:cstheme="majorBidi"/>
                <w:sz w:val="22"/>
                <w:szCs w:val="22"/>
                <w:lang w:val="id-ID"/>
              </w:rPr>
              <w:t>buku, bab dalam buku,</w:t>
            </w:r>
            <w:r w:rsidRPr="0003636A">
              <w:rPr>
                <w:rFonts w:asciiTheme="majorBidi" w:hAnsiTheme="majorBidi" w:cstheme="majorBidi"/>
                <w:sz w:val="22"/>
                <w:szCs w:val="22"/>
              </w:rPr>
              <w:t xml:space="preserve"> </w:t>
            </w:r>
            <w:r w:rsidRPr="0003636A">
              <w:rPr>
                <w:rFonts w:asciiTheme="majorBidi" w:hAnsiTheme="majorBidi" w:cstheme="majorBidi"/>
                <w:sz w:val="22"/>
                <w:szCs w:val="22"/>
                <w:lang w:val="id-ID"/>
              </w:rPr>
              <w:t>prosiding</w:t>
            </w:r>
            <w:r w:rsidRPr="0003636A">
              <w:rPr>
                <w:rFonts w:asciiTheme="majorBidi" w:hAnsiTheme="majorBidi" w:cstheme="majorBidi"/>
                <w:sz w:val="22"/>
                <w:szCs w:val="22"/>
              </w:rPr>
              <w:t>, tesis dan skripsi</w:t>
            </w:r>
            <w:r w:rsidRPr="0003636A">
              <w:rPr>
                <w:rFonts w:asciiTheme="majorBidi" w:hAnsiTheme="majorBidi" w:cstheme="majorBidi"/>
                <w:sz w:val="22"/>
                <w:szCs w:val="22"/>
                <w:lang w:val="id-ID"/>
              </w:rPr>
              <w:t>.</w:t>
            </w:r>
          </w:p>
          <w:p w:rsidR="0003636A" w:rsidRPr="0003636A" w:rsidRDefault="0003636A" w:rsidP="0003636A">
            <w:pPr>
              <w:pStyle w:val="ListParagraph"/>
              <w:numPr>
                <w:ilvl w:val="0"/>
                <w:numId w:val="9"/>
              </w:numPr>
              <w:ind w:left="176" w:hanging="218"/>
              <w:jc w:val="both"/>
              <w:rPr>
                <w:rFonts w:asciiTheme="majorBidi" w:hAnsiTheme="majorBidi" w:cstheme="majorBidi"/>
                <w:sz w:val="22"/>
                <w:szCs w:val="22"/>
              </w:rPr>
            </w:pPr>
            <w:r w:rsidRPr="0003636A">
              <w:rPr>
                <w:rFonts w:asciiTheme="majorBidi" w:hAnsiTheme="majorBidi" w:cstheme="majorBidi"/>
                <w:sz w:val="22"/>
                <w:szCs w:val="22"/>
              </w:rPr>
              <w:t>Non-Full text</w:t>
            </w:r>
          </w:p>
        </w:tc>
      </w:tr>
      <w:tr w:rsidR="0003636A" w:rsidRPr="0003636A" w:rsidTr="001D1433">
        <w:tc>
          <w:tcPr>
            <w:tcW w:w="2097" w:type="dxa"/>
          </w:tcPr>
          <w:p w:rsidR="0003636A" w:rsidRPr="0003636A" w:rsidRDefault="0003636A" w:rsidP="00253048">
            <w:pPr>
              <w:jc w:val="both"/>
              <w:rPr>
                <w:rFonts w:asciiTheme="majorBidi" w:hAnsiTheme="majorBidi" w:cstheme="majorBidi"/>
                <w:sz w:val="22"/>
                <w:szCs w:val="22"/>
              </w:rPr>
            </w:pPr>
            <w:r w:rsidRPr="0003636A">
              <w:rPr>
                <w:rFonts w:asciiTheme="majorBidi" w:hAnsiTheme="majorBidi" w:cstheme="majorBidi"/>
                <w:sz w:val="22"/>
                <w:szCs w:val="22"/>
              </w:rPr>
              <w:t>Bahasa</w:t>
            </w:r>
          </w:p>
        </w:tc>
        <w:tc>
          <w:tcPr>
            <w:tcW w:w="3074" w:type="dxa"/>
          </w:tcPr>
          <w:p w:rsidR="0003636A" w:rsidRPr="0003636A" w:rsidRDefault="0003636A" w:rsidP="00253048">
            <w:pPr>
              <w:jc w:val="both"/>
              <w:rPr>
                <w:rFonts w:asciiTheme="majorBidi" w:hAnsiTheme="majorBidi" w:cstheme="majorBidi"/>
                <w:sz w:val="22"/>
                <w:szCs w:val="22"/>
              </w:rPr>
            </w:pPr>
            <w:r w:rsidRPr="0003636A">
              <w:rPr>
                <w:rFonts w:asciiTheme="majorBidi" w:hAnsiTheme="majorBidi" w:cstheme="majorBidi"/>
                <w:sz w:val="22"/>
                <w:szCs w:val="22"/>
              </w:rPr>
              <w:t>Inggris atau Indonesia</w:t>
            </w:r>
          </w:p>
        </w:tc>
        <w:tc>
          <w:tcPr>
            <w:tcW w:w="3147" w:type="dxa"/>
          </w:tcPr>
          <w:p w:rsidR="0003636A" w:rsidRPr="0003636A" w:rsidRDefault="0003636A" w:rsidP="00253048">
            <w:pPr>
              <w:jc w:val="both"/>
              <w:rPr>
                <w:rFonts w:asciiTheme="majorBidi" w:hAnsiTheme="majorBidi" w:cstheme="majorBidi"/>
                <w:sz w:val="22"/>
                <w:szCs w:val="22"/>
              </w:rPr>
            </w:pPr>
            <w:r w:rsidRPr="0003636A">
              <w:rPr>
                <w:rFonts w:asciiTheme="majorBidi" w:hAnsiTheme="majorBidi" w:cstheme="majorBidi"/>
                <w:sz w:val="22"/>
                <w:szCs w:val="22"/>
              </w:rPr>
              <w:t>Non-Inggris atau Indonesia</w:t>
            </w:r>
          </w:p>
        </w:tc>
      </w:tr>
      <w:tr w:rsidR="0003636A" w:rsidRPr="0003636A" w:rsidTr="001D1433">
        <w:tc>
          <w:tcPr>
            <w:tcW w:w="2097" w:type="dxa"/>
          </w:tcPr>
          <w:p w:rsidR="0003636A" w:rsidRPr="0003636A" w:rsidRDefault="0003636A" w:rsidP="00253048">
            <w:pPr>
              <w:jc w:val="both"/>
              <w:rPr>
                <w:rFonts w:asciiTheme="majorBidi" w:hAnsiTheme="majorBidi" w:cstheme="majorBidi"/>
                <w:sz w:val="22"/>
                <w:szCs w:val="22"/>
              </w:rPr>
            </w:pPr>
            <w:r w:rsidRPr="0003636A">
              <w:rPr>
                <w:rFonts w:asciiTheme="majorBidi" w:hAnsiTheme="majorBidi" w:cstheme="majorBidi"/>
                <w:sz w:val="22"/>
                <w:szCs w:val="22"/>
              </w:rPr>
              <w:t>Periode Publikasi</w:t>
            </w:r>
          </w:p>
        </w:tc>
        <w:tc>
          <w:tcPr>
            <w:tcW w:w="3074" w:type="dxa"/>
          </w:tcPr>
          <w:p w:rsidR="0003636A" w:rsidRPr="0003636A" w:rsidRDefault="0003636A" w:rsidP="00253048">
            <w:pPr>
              <w:jc w:val="both"/>
              <w:rPr>
                <w:rFonts w:asciiTheme="majorBidi" w:hAnsiTheme="majorBidi" w:cstheme="majorBidi"/>
                <w:sz w:val="22"/>
                <w:szCs w:val="22"/>
              </w:rPr>
            </w:pPr>
            <w:r w:rsidRPr="0003636A">
              <w:rPr>
                <w:rFonts w:asciiTheme="majorBidi" w:hAnsiTheme="majorBidi" w:cstheme="majorBidi"/>
                <w:sz w:val="22"/>
                <w:szCs w:val="22"/>
              </w:rPr>
              <w:t>Antara 2017-2021</w:t>
            </w:r>
          </w:p>
        </w:tc>
        <w:tc>
          <w:tcPr>
            <w:tcW w:w="3147" w:type="dxa"/>
          </w:tcPr>
          <w:p w:rsidR="0003636A" w:rsidRPr="0003636A" w:rsidRDefault="0003636A" w:rsidP="00253048">
            <w:pPr>
              <w:jc w:val="both"/>
              <w:rPr>
                <w:rFonts w:asciiTheme="majorBidi" w:hAnsiTheme="majorBidi" w:cstheme="majorBidi"/>
                <w:sz w:val="22"/>
                <w:szCs w:val="22"/>
              </w:rPr>
            </w:pPr>
            <w:r w:rsidRPr="0003636A">
              <w:rPr>
                <w:rFonts w:asciiTheme="majorBidi" w:hAnsiTheme="majorBidi" w:cstheme="majorBidi"/>
                <w:sz w:val="22"/>
                <w:szCs w:val="22"/>
              </w:rPr>
              <w:t>&lt; 2017</w:t>
            </w:r>
          </w:p>
        </w:tc>
      </w:tr>
      <w:tr w:rsidR="0003636A" w:rsidRPr="0003636A" w:rsidTr="001D1433">
        <w:tc>
          <w:tcPr>
            <w:tcW w:w="2097" w:type="dxa"/>
          </w:tcPr>
          <w:p w:rsidR="0003636A" w:rsidRPr="0003636A" w:rsidRDefault="0003636A" w:rsidP="00253048">
            <w:pPr>
              <w:jc w:val="both"/>
              <w:rPr>
                <w:rFonts w:asciiTheme="majorBidi" w:hAnsiTheme="majorBidi" w:cstheme="majorBidi"/>
                <w:sz w:val="22"/>
                <w:szCs w:val="22"/>
              </w:rPr>
            </w:pPr>
            <w:r w:rsidRPr="0003636A">
              <w:rPr>
                <w:rFonts w:asciiTheme="majorBidi" w:hAnsiTheme="majorBidi" w:cstheme="majorBidi"/>
                <w:sz w:val="22"/>
                <w:szCs w:val="22"/>
              </w:rPr>
              <w:t>Subjek</w:t>
            </w:r>
          </w:p>
        </w:tc>
        <w:tc>
          <w:tcPr>
            <w:tcW w:w="3074" w:type="dxa"/>
          </w:tcPr>
          <w:p w:rsidR="0003636A" w:rsidRPr="0003636A" w:rsidRDefault="0003636A" w:rsidP="00253048">
            <w:pPr>
              <w:jc w:val="both"/>
              <w:rPr>
                <w:rFonts w:asciiTheme="majorBidi" w:hAnsiTheme="majorBidi" w:cstheme="majorBidi"/>
                <w:sz w:val="22"/>
                <w:szCs w:val="22"/>
              </w:rPr>
            </w:pPr>
            <w:r w:rsidRPr="0003636A">
              <w:rPr>
                <w:rFonts w:asciiTheme="majorBidi" w:hAnsiTheme="majorBidi" w:cstheme="majorBidi"/>
                <w:sz w:val="22"/>
                <w:szCs w:val="22"/>
              </w:rPr>
              <w:t>Kinerja keuangan</w:t>
            </w:r>
          </w:p>
        </w:tc>
        <w:tc>
          <w:tcPr>
            <w:tcW w:w="3147" w:type="dxa"/>
          </w:tcPr>
          <w:p w:rsidR="0003636A" w:rsidRPr="0003636A" w:rsidRDefault="0003636A" w:rsidP="00253048">
            <w:pPr>
              <w:jc w:val="both"/>
              <w:rPr>
                <w:rFonts w:asciiTheme="majorBidi" w:hAnsiTheme="majorBidi" w:cstheme="majorBidi"/>
                <w:sz w:val="22"/>
                <w:szCs w:val="22"/>
              </w:rPr>
            </w:pPr>
            <w:r w:rsidRPr="0003636A">
              <w:rPr>
                <w:rFonts w:asciiTheme="majorBidi" w:hAnsiTheme="majorBidi" w:cstheme="majorBidi"/>
                <w:sz w:val="22"/>
                <w:szCs w:val="22"/>
              </w:rPr>
              <w:t>Non- Kinerja keuangan</w:t>
            </w:r>
          </w:p>
        </w:tc>
      </w:tr>
      <w:tr w:rsidR="0003636A" w:rsidRPr="0003636A" w:rsidTr="001D1433">
        <w:tc>
          <w:tcPr>
            <w:tcW w:w="2097" w:type="dxa"/>
          </w:tcPr>
          <w:p w:rsidR="0003636A" w:rsidRPr="0003636A" w:rsidRDefault="0003636A" w:rsidP="00253048">
            <w:pPr>
              <w:jc w:val="both"/>
              <w:rPr>
                <w:rFonts w:asciiTheme="majorBidi" w:hAnsiTheme="majorBidi" w:cstheme="majorBidi"/>
                <w:sz w:val="22"/>
                <w:szCs w:val="22"/>
              </w:rPr>
            </w:pPr>
            <w:r w:rsidRPr="0003636A">
              <w:rPr>
                <w:rFonts w:asciiTheme="majorBidi" w:hAnsiTheme="majorBidi" w:cstheme="majorBidi"/>
                <w:sz w:val="22"/>
                <w:szCs w:val="22"/>
              </w:rPr>
              <w:t>Objek</w:t>
            </w:r>
          </w:p>
        </w:tc>
        <w:tc>
          <w:tcPr>
            <w:tcW w:w="3074" w:type="dxa"/>
          </w:tcPr>
          <w:p w:rsidR="0003636A" w:rsidRPr="0003636A" w:rsidRDefault="0003636A" w:rsidP="00253048">
            <w:pPr>
              <w:jc w:val="both"/>
              <w:rPr>
                <w:rFonts w:asciiTheme="majorBidi" w:hAnsiTheme="majorBidi" w:cstheme="majorBidi"/>
                <w:sz w:val="22"/>
                <w:szCs w:val="22"/>
              </w:rPr>
            </w:pPr>
            <w:r w:rsidRPr="0003636A">
              <w:rPr>
                <w:rFonts w:asciiTheme="majorBidi" w:hAnsiTheme="majorBidi" w:cstheme="majorBidi"/>
                <w:sz w:val="22"/>
                <w:szCs w:val="22"/>
              </w:rPr>
              <w:t>Perbankan Syariah Indonesia</w:t>
            </w:r>
          </w:p>
        </w:tc>
        <w:tc>
          <w:tcPr>
            <w:tcW w:w="3147" w:type="dxa"/>
          </w:tcPr>
          <w:p w:rsidR="0003636A" w:rsidRPr="0003636A" w:rsidRDefault="0003636A" w:rsidP="00253048">
            <w:pPr>
              <w:jc w:val="both"/>
              <w:rPr>
                <w:rFonts w:asciiTheme="majorBidi" w:hAnsiTheme="majorBidi" w:cstheme="majorBidi"/>
                <w:sz w:val="22"/>
                <w:szCs w:val="22"/>
              </w:rPr>
            </w:pPr>
            <w:r w:rsidRPr="0003636A">
              <w:rPr>
                <w:rFonts w:asciiTheme="majorBidi" w:hAnsiTheme="majorBidi" w:cstheme="majorBidi"/>
                <w:sz w:val="22"/>
                <w:szCs w:val="22"/>
              </w:rPr>
              <w:t>Non-Perbankan Syariah Indonesia</w:t>
            </w:r>
          </w:p>
        </w:tc>
      </w:tr>
    </w:tbl>
    <w:p w:rsidR="0003636A" w:rsidRPr="0003636A" w:rsidRDefault="0003636A" w:rsidP="0003636A">
      <w:pPr>
        <w:pStyle w:val="Ventura-Content"/>
        <w:ind w:firstLine="0"/>
        <w:rPr>
          <w:rFonts w:asciiTheme="majorBidi" w:hAnsiTheme="majorBidi" w:cstheme="majorBidi"/>
          <w:color w:val="auto"/>
          <w:sz w:val="22"/>
          <w:szCs w:val="22"/>
        </w:rPr>
      </w:pPr>
    </w:p>
    <w:p w:rsidR="0003636A" w:rsidRPr="0003636A" w:rsidRDefault="0003636A" w:rsidP="0003636A">
      <w:pPr>
        <w:ind w:firstLine="426"/>
        <w:jc w:val="both"/>
        <w:rPr>
          <w:rFonts w:asciiTheme="majorBidi" w:hAnsiTheme="majorBidi" w:cstheme="majorBidi"/>
          <w:sz w:val="22"/>
          <w:szCs w:val="22"/>
        </w:rPr>
      </w:pPr>
      <w:r w:rsidRPr="0003636A">
        <w:rPr>
          <w:rFonts w:asciiTheme="majorBidi" w:hAnsiTheme="majorBidi" w:cstheme="majorBidi"/>
          <w:sz w:val="22"/>
          <w:szCs w:val="22"/>
        </w:rPr>
        <w:lastRenderedPageBreak/>
        <w:t xml:space="preserve">Jurnal penelitian yang sesuai dengan kriteria inklusi dan kriteria eksklusi kemudian dikumpulkan dan dibuat </w:t>
      </w:r>
      <w:r w:rsidRPr="0003636A">
        <w:rPr>
          <w:rFonts w:asciiTheme="majorBidi" w:hAnsiTheme="majorBidi" w:cstheme="majorBidi"/>
          <w:i/>
          <w:iCs/>
          <w:sz w:val="22"/>
          <w:szCs w:val="22"/>
        </w:rPr>
        <w:t>matrix</w:t>
      </w:r>
      <w:r w:rsidRPr="0003636A">
        <w:rPr>
          <w:rFonts w:asciiTheme="majorBidi" w:hAnsiTheme="majorBidi" w:cstheme="majorBidi"/>
          <w:sz w:val="22"/>
          <w:szCs w:val="22"/>
        </w:rPr>
        <w:t xml:space="preserve"> ringkasan jurnal meliputi nama peneliti, tahun terbit dan nama jurnal, judul penelitian, metode, hasil temuan dan implikasi untuk mendapatkan data yang berkontribusi untuk menjawab pertanyaan penelitian ini. </w:t>
      </w:r>
    </w:p>
    <w:p w:rsidR="006459CF" w:rsidRPr="0003636A" w:rsidRDefault="0003636A" w:rsidP="0003636A">
      <w:pPr>
        <w:ind w:firstLine="426"/>
        <w:jc w:val="both"/>
        <w:rPr>
          <w:rFonts w:asciiTheme="majorBidi" w:hAnsiTheme="majorBidi" w:cstheme="majorBidi"/>
          <w:sz w:val="22"/>
          <w:szCs w:val="22"/>
        </w:rPr>
      </w:pPr>
      <w:r w:rsidRPr="0003636A">
        <w:rPr>
          <w:rFonts w:asciiTheme="majorBidi" w:hAnsiTheme="majorBidi" w:cstheme="majorBidi"/>
          <w:sz w:val="22"/>
          <w:szCs w:val="22"/>
        </w:rPr>
        <w:t>Selanjutnya melakukan penilaian kualitas untuk membimbing dalam interpretasi temuan sintesis dan untuk menentukan kekuatan kesimpulan yang diuraikan. Tujuan dari sintesis data adalah untuk mengumpulkan bukti dari studi yang dipilih untuk menjawab pertanyaan penelitian. Sintesis data dilakukan dengan mengelompokkan data-data hasil ekstraksi yang sejenis sesuai dengan hasil yang diukur untuk menjawab tujuan penelitian</w:t>
      </w:r>
      <w:r w:rsidR="00BE7B73" w:rsidRPr="0003636A">
        <w:rPr>
          <w:rFonts w:asciiTheme="majorBidi" w:hAnsiTheme="majorBidi" w:cstheme="majorBidi"/>
          <w:sz w:val="22"/>
          <w:szCs w:val="22"/>
        </w:rPr>
        <w:t>.</w:t>
      </w:r>
    </w:p>
    <w:p w:rsidR="0003636A" w:rsidRPr="0003636A" w:rsidRDefault="0003636A" w:rsidP="0003636A">
      <w:pPr>
        <w:ind w:firstLine="426"/>
        <w:jc w:val="both"/>
        <w:rPr>
          <w:rFonts w:asciiTheme="majorBidi" w:hAnsiTheme="majorBidi" w:cstheme="majorBidi"/>
          <w:szCs w:val="24"/>
        </w:rPr>
      </w:pPr>
    </w:p>
    <w:p w:rsidR="00D73172" w:rsidRPr="00CE5F74" w:rsidRDefault="00D73172" w:rsidP="004B7814">
      <w:pPr>
        <w:pStyle w:val="Heading1"/>
        <w:numPr>
          <w:ilvl w:val="0"/>
          <w:numId w:val="6"/>
        </w:numPr>
        <w:suppressAutoHyphens/>
        <w:spacing w:after="60"/>
        <w:ind w:left="360"/>
        <w:rPr>
          <w:i w:val="0"/>
          <w:sz w:val="22"/>
          <w:szCs w:val="22"/>
        </w:rPr>
      </w:pPr>
      <w:r w:rsidRPr="00CE5F74">
        <w:rPr>
          <w:i w:val="0"/>
          <w:sz w:val="22"/>
          <w:szCs w:val="22"/>
        </w:rPr>
        <w:t>HASIL DAN PEMBAHASAN</w:t>
      </w:r>
    </w:p>
    <w:p w:rsidR="00467D33" w:rsidRPr="004B7814" w:rsidRDefault="00670614" w:rsidP="004B7814">
      <w:pPr>
        <w:pStyle w:val="Heading1"/>
        <w:numPr>
          <w:ilvl w:val="1"/>
          <w:numId w:val="7"/>
        </w:numPr>
        <w:suppressAutoHyphens/>
        <w:spacing w:after="60"/>
        <w:rPr>
          <w:b w:val="0"/>
          <w:i w:val="0"/>
          <w:sz w:val="22"/>
          <w:szCs w:val="22"/>
          <w:lang w:val="id-ID"/>
        </w:rPr>
      </w:pPr>
      <w:r w:rsidRPr="004B7814">
        <w:rPr>
          <w:i w:val="0"/>
          <w:sz w:val="22"/>
          <w:szCs w:val="22"/>
          <w:lang w:val="id-ID"/>
        </w:rPr>
        <w:t>Hasil penelitian</w:t>
      </w:r>
    </w:p>
    <w:p w:rsidR="00C62A24" w:rsidRPr="00C62A24" w:rsidRDefault="00C62A24" w:rsidP="00C62A24">
      <w:pPr>
        <w:rPr>
          <w:rFonts w:asciiTheme="majorBidi" w:hAnsiTheme="majorBidi" w:cstheme="majorBidi"/>
          <w:b/>
          <w:bCs/>
          <w:sz w:val="22"/>
          <w:szCs w:val="22"/>
        </w:rPr>
      </w:pPr>
      <w:r w:rsidRPr="00C62A24">
        <w:rPr>
          <w:rFonts w:asciiTheme="majorBidi" w:hAnsiTheme="majorBidi" w:cstheme="majorBidi"/>
          <w:b/>
          <w:bCs/>
          <w:sz w:val="22"/>
          <w:szCs w:val="22"/>
        </w:rPr>
        <w:t xml:space="preserve">Hasil </w:t>
      </w:r>
      <w:r w:rsidRPr="00C62A24">
        <w:rPr>
          <w:rFonts w:asciiTheme="majorBidi" w:hAnsiTheme="majorBidi" w:cstheme="majorBidi"/>
          <w:b/>
          <w:bCs/>
          <w:i/>
          <w:sz w:val="22"/>
          <w:szCs w:val="22"/>
        </w:rPr>
        <w:t>Search Process</w:t>
      </w:r>
      <w:r w:rsidRPr="00C62A24">
        <w:rPr>
          <w:rFonts w:asciiTheme="majorBidi" w:hAnsiTheme="majorBidi" w:cstheme="majorBidi"/>
          <w:b/>
          <w:bCs/>
          <w:sz w:val="22"/>
          <w:szCs w:val="22"/>
        </w:rPr>
        <w:t xml:space="preserve"> </w:t>
      </w:r>
    </w:p>
    <w:p w:rsidR="00C62A24" w:rsidRPr="00C62A24" w:rsidRDefault="00C62A24" w:rsidP="00C62A24">
      <w:pPr>
        <w:pStyle w:val="Ventura-Content"/>
        <w:rPr>
          <w:rFonts w:asciiTheme="majorBidi" w:hAnsiTheme="majorBidi" w:cstheme="majorBidi"/>
          <w:color w:val="auto"/>
          <w:sz w:val="22"/>
          <w:szCs w:val="22"/>
        </w:rPr>
      </w:pPr>
      <w:r w:rsidRPr="00C62A24">
        <w:rPr>
          <w:rFonts w:asciiTheme="majorBidi" w:hAnsiTheme="majorBidi" w:cstheme="majorBidi"/>
          <w:color w:val="auto"/>
          <w:sz w:val="22"/>
          <w:szCs w:val="22"/>
        </w:rPr>
        <w:t xml:space="preserve">Sumber primer pada penelitian ini dicari menggunakan </w:t>
      </w:r>
      <w:r w:rsidRPr="00C62A24">
        <w:rPr>
          <w:rFonts w:asciiTheme="majorBidi" w:hAnsiTheme="majorBidi" w:cstheme="majorBidi"/>
          <w:i/>
          <w:color w:val="auto"/>
          <w:sz w:val="22"/>
          <w:szCs w:val="22"/>
        </w:rPr>
        <w:t>search engine</w:t>
      </w:r>
      <w:r w:rsidRPr="00C62A24">
        <w:rPr>
          <w:rFonts w:asciiTheme="majorBidi" w:hAnsiTheme="majorBidi" w:cstheme="majorBidi"/>
          <w:color w:val="auto"/>
          <w:sz w:val="22"/>
          <w:szCs w:val="22"/>
        </w:rPr>
        <w:t xml:space="preserve"> </w:t>
      </w:r>
      <w:r w:rsidRPr="00C62A24">
        <w:rPr>
          <w:rFonts w:asciiTheme="majorBidi" w:hAnsiTheme="majorBidi" w:cstheme="majorBidi"/>
          <w:i/>
          <w:iCs/>
          <w:color w:val="auto"/>
          <w:sz w:val="22"/>
          <w:szCs w:val="22"/>
        </w:rPr>
        <w:t>Google Chrome</w:t>
      </w:r>
      <w:r w:rsidRPr="00C62A24">
        <w:rPr>
          <w:rFonts w:asciiTheme="majorBidi" w:hAnsiTheme="majorBidi" w:cstheme="majorBidi"/>
          <w:color w:val="auto"/>
          <w:sz w:val="22"/>
          <w:szCs w:val="22"/>
        </w:rPr>
        <w:t xml:space="preserve">: </w:t>
      </w:r>
      <w:r w:rsidRPr="00C62A24">
        <w:rPr>
          <w:rFonts w:asciiTheme="majorBidi" w:hAnsiTheme="majorBidi" w:cstheme="majorBidi"/>
          <w:i/>
          <w:iCs/>
          <w:color w:val="auto"/>
          <w:sz w:val="22"/>
          <w:szCs w:val="22"/>
        </w:rPr>
        <w:t>Google Cendekia</w:t>
      </w:r>
      <w:r w:rsidRPr="00C62A24">
        <w:rPr>
          <w:rFonts w:asciiTheme="majorBidi" w:hAnsiTheme="majorBidi" w:cstheme="majorBidi"/>
          <w:color w:val="auto"/>
          <w:sz w:val="22"/>
          <w:szCs w:val="22"/>
        </w:rPr>
        <w:t xml:space="preserve"> dengan menggunakan kata sandi ‘kinerja keuangan dan perbankan syariah Indonesia’ dan menampilkan sebanyak 16.100 judul antara tahun 2017-2021.</w:t>
      </w:r>
    </w:p>
    <w:p w:rsidR="00C62A24" w:rsidRPr="00C62A24" w:rsidRDefault="00C62A24" w:rsidP="00C62A24">
      <w:pPr>
        <w:pStyle w:val="Ventura-Content"/>
        <w:rPr>
          <w:rFonts w:asciiTheme="majorBidi" w:hAnsiTheme="majorBidi" w:cstheme="majorBidi"/>
          <w:color w:val="auto"/>
          <w:sz w:val="22"/>
          <w:szCs w:val="22"/>
        </w:rPr>
      </w:pPr>
    </w:p>
    <w:p w:rsidR="00C62A24" w:rsidRPr="00C62A24" w:rsidRDefault="00C62A24" w:rsidP="00C62A24">
      <w:pPr>
        <w:pStyle w:val="Ventura-Content"/>
        <w:jc w:val="center"/>
        <w:rPr>
          <w:rFonts w:asciiTheme="majorBidi" w:hAnsiTheme="majorBidi" w:cstheme="majorBidi"/>
          <w:color w:val="auto"/>
          <w:sz w:val="22"/>
          <w:szCs w:val="22"/>
        </w:rPr>
      </w:pPr>
      <w:r w:rsidRPr="00C62A24">
        <w:rPr>
          <w:rFonts w:asciiTheme="majorBidi" w:hAnsiTheme="majorBidi" w:cstheme="majorBidi"/>
          <w:noProof/>
          <w:color w:val="auto"/>
          <w:sz w:val="22"/>
          <w:szCs w:val="22"/>
        </w:rPr>
        <w:drawing>
          <wp:inline distT="0" distB="0" distL="0" distR="0" wp14:anchorId="6DE6DBD5" wp14:editId="4C8C6500">
            <wp:extent cx="2323533" cy="1376680"/>
            <wp:effectExtent l="0" t="0" r="635" b="0"/>
            <wp:docPr id="1" name="Picture 1" descr="C:\Users\Lenovo\Pictures\Screenshots\Screenshot (1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Pictures\Screenshots\Screenshot (177).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55435" cy="1395582"/>
                    </a:xfrm>
                    <a:prstGeom prst="rect">
                      <a:avLst/>
                    </a:prstGeom>
                    <a:noFill/>
                    <a:ln>
                      <a:noFill/>
                    </a:ln>
                  </pic:spPr>
                </pic:pic>
              </a:graphicData>
            </a:graphic>
          </wp:inline>
        </w:drawing>
      </w:r>
      <w:r w:rsidRPr="00C62A24">
        <w:rPr>
          <w:rFonts w:asciiTheme="majorBidi" w:hAnsiTheme="majorBidi" w:cstheme="majorBidi"/>
          <w:noProof/>
          <w:color w:val="auto"/>
          <w:sz w:val="22"/>
          <w:szCs w:val="22"/>
        </w:rPr>
        <w:drawing>
          <wp:inline distT="0" distB="0" distL="0" distR="0" wp14:anchorId="410B9D1F" wp14:editId="75978C38">
            <wp:extent cx="2552700" cy="1380490"/>
            <wp:effectExtent l="0" t="0" r="0" b="0"/>
            <wp:docPr id="2" name="Picture 2" descr="C:\Users\Lenovo\Pictures\Screenshots\Screenshot (1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Pictures\Screenshots\Screenshot (178).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5337" cy="1419772"/>
                    </a:xfrm>
                    <a:prstGeom prst="rect">
                      <a:avLst/>
                    </a:prstGeom>
                    <a:noFill/>
                    <a:ln>
                      <a:noFill/>
                    </a:ln>
                  </pic:spPr>
                </pic:pic>
              </a:graphicData>
            </a:graphic>
          </wp:inline>
        </w:drawing>
      </w:r>
    </w:p>
    <w:p w:rsidR="00C62A24" w:rsidRPr="00C62A24" w:rsidRDefault="00C62A24" w:rsidP="00C62A24">
      <w:pPr>
        <w:pStyle w:val="Ventura-Content"/>
        <w:jc w:val="center"/>
        <w:rPr>
          <w:rFonts w:asciiTheme="majorBidi" w:hAnsiTheme="majorBidi" w:cstheme="majorBidi"/>
          <w:color w:val="auto"/>
          <w:sz w:val="22"/>
          <w:szCs w:val="22"/>
        </w:rPr>
      </w:pPr>
      <w:r w:rsidRPr="00C62A24">
        <w:rPr>
          <w:rFonts w:asciiTheme="majorBidi" w:hAnsiTheme="majorBidi" w:cstheme="majorBidi"/>
          <w:noProof/>
          <w:color w:val="auto"/>
          <w:sz w:val="22"/>
          <w:szCs w:val="22"/>
        </w:rPr>
        <w:drawing>
          <wp:inline distT="0" distB="0" distL="0" distR="0" wp14:anchorId="51EB3801" wp14:editId="47D05B59">
            <wp:extent cx="2416834" cy="1398905"/>
            <wp:effectExtent l="0" t="0" r="2540" b="0"/>
            <wp:docPr id="3" name="Picture 3" descr="C:\Users\Lenovo\Pictures\Screenshots\Screenshot (1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Pictures\Screenshots\Screenshot (180).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80071" cy="1435507"/>
                    </a:xfrm>
                    <a:prstGeom prst="rect">
                      <a:avLst/>
                    </a:prstGeom>
                    <a:noFill/>
                    <a:ln>
                      <a:noFill/>
                    </a:ln>
                  </pic:spPr>
                </pic:pic>
              </a:graphicData>
            </a:graphic>
          </wp:inline>
        </w:drawing>
      </w:r>
      <w:r w:rsidRPr="00C62A24">
        <w:rPr>
          <w:rFonts w:asciiTheme="majorBidi" w:hAnsiTheme="majorBidi" w:cstheme="majorBidi"/>
          <w:noProof/>
          <w:color w:val="auto"/>
          <w:sz w:val="22"/>
          <w:szCs w:val="22"/>
        </w:rPr>
        <w:drawing>
          <wp:inline distT="0" distB="0" distL="0" distR="0" wp14:anchorId="1F4D4F22" wp14:editId="73E1911B">
            <wp:extent cx="2447925" cy="1417320"/>
            <wp:effectExtent l="0" t="0" r="9525" b="0"/>
            <wp:docPr id="4" name="Picture 4" descr="C:\Users\Lenovo\Pictures\Screenshots\Screenshot (1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Pictures\Screenshots\Screenshot (179).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00602" cy="1447819"/>
                    </a:xfrm>
                    <a:prstGeom prst="rect">
                      <a:avLst/>
                    </a:prstGeom>
                    <a:noFill/>
                    <a:ln>
                      <a:noFill/>
                    </a:ln>
                  </pic:spPr>
                </pic:pic>
              </a:graphicData>
            </a:graphic>
          </wp:inline>
        </w:drawing>
      </w:r>
    </w:p>
    <w:p w:rsidR="00C62A24" w:rsidRPr="00C62A24" w:rsidRDefault="00C62A24" w:rsidP="00C62A24">
      <w:pPr>
        <w:pStyle w:val="Ventura-Content"/>
        <w:jc w:val="center"/>
        <w:rPr>
          <w:rFonts w:asciiTheme="majorBidi" w:hAnsiTheme="majorBidi" w:cstheme="majorBidi"/>
          <w:color w:val="auto"/>
          <w:sz w:val="22"/>
          <w:szCs w:val="22"/>
        </w:rPr>
      </w:pPr>
      <w:r w:rsidRPr="00C62A24">
        <w:rPr>
          <w:rFonts w:asciiTheme="majorBidi" w:hAnsiTheme="majorBidi" w:cstheme="majorBidi"/>
          <w:color w:val="auto"/>
          <w:sz w:val="22"/>
          <w:szCs w:val="22"/>
        </w:rPr>
        <w:t>Gambar 2: Tampilan sumber data primer google cendekia</w:t>
      </w:r>
    </w:p>
    <w:p w:rsidR="00C62A24" w:rsidRPr="00C62A24" w:rsidRDefault="00C62A24" w:rsidP="00C62A24">
      <w:pPr>
        <w:pStyle w:val="Ventura-Content"/>
        <w:rPr>
          <w:rFonts w:asciiTheme="majorBidi" w:hAnsiTheme="majorBidi" w:cstheme="majorBidi"/>
          <w:color w:val="auto"/>
          <w:sz w:val="22"/>
          <w:szCs w:val="22"/>
        </w:rPr>
      </w:pPr>
    </w:p>
    <w:p w:rsidR="00C62A24" w:rsidRPr="00C62A24" w:rsidRDefault="00C62A24" w:rsidP="00C62A24">
      <w:pPr>
        <w:pStyle w:val="Ventura-Content"/>
        <w:rPr>
          <w:rFonts w:asciiTheme="majorBidi" w:hAnsiTheme="majorBidi" w:cstheme="majorBidi"/>
          <w:color w:val="auto"/>
          <w:sz w:val="22"/>
          <w:szCs w:val="22"/>
        </w:rPr>
      </w:pPr>
      <w:r w:rsidRPr="00C62A24">
        <w:rPr>
          <w:rFonts w:asciiTheme="majorBidi" w:hAnsiTheme="majorBidi" w:cstheme="majorBidi"/>
          <w:color w:val="auto"/>
          <w:sz w:val="22"/>
          <w:szCs w:val="22"/>
        </w:rPr>
        <w:t xml:space="preserve">Selanjutnya dilakukan </w:t>
      </w:r>
      <w:r w:rsidRPr="00C62A24">
        <w:rPr>
          <w:rFonts w:asciiTheme="majorBidi" w:hAnsiTheme="majorBidi" w:cstheme="majorBidi"/>
          <w:i/>
          <w:color w:val="auto"/>
          <w:sz w:val="22"/>
          <w:szCs w:val="22"/>
        </w:rPr>
        <w:t>search process</w:t>
      </w:r>
      <w:r w:rsidRPr="00C62A24">
        <w:rPr>
          <w:rFonts w:asciiTheme="majorBidi" w:hAnsiTheme="majorBidi" w:cstheme="majorBidi"/>
          <w:color w:val="auto"/>
          <w:sz w:val="22"/>
          <w:szCs w:val="22"/>
        </w:rPr>
        <w:t xml:space="preserve">, dan hasil </w:t>
      </w:r>
      <w:r w:rsidRPr="00C62A24">
        <w:rPr>
          <w:rFonts w:asciiTheme="majorBidi" w:hAnsiTheme="majorBidi" w:cstheme="majorBidi"/>
          <w:i/>
          <w:color w:val="auto"/>
          <w:sz w:val="22"/>
          <w:szCs w:val="22"/>
        </w:rPr>
        <w:t>search process</w:t>
      </w:r>
      <w:r w:rsidRPr="00C62A24">
        <w:rPr>
          <w:rFonts w:asciiTheme="majorBidi" w:hAnsiTheme="majorBidi" w:cstheme="majorBidi"/>
          <w:color w:val="auto"/>
          <w:sz w:val="22"/>
          <w:szCs w:val="22"/>
        </w:rPr>
        <w:t xml:space="preserve"> ditampilkan pada tabel 5 berdasarkan tahun, hal tersebut untuk mempermudah melihat jumlah jurnal yang diperoleh melalui </w:t>
      </w:r>
      <w:r w:rsidRPr="00C62A24">
        <w:rPr>
          <w:rFonts w:asciiTheme="majorBidi" w:hAnsiTheme="majorBidi" w:cstheme="majorBidi"/>
          <w:i/>
          <w:iCs/>
          <w:color w:val="auto"/>
          <w:sz w:val="22"/>
          <w:szCs w:val="22"/>
        </w:rPr>
        <w:t>search process</w:t>
      </w:r>
      <w:r w:rsidRPr="00C62A24">
        <w:rPr>
          <w:rFonts w:asciiTheme="majorBidi" w:hAnsiTheme="majorBidi" w:cstheme="majorBidi"/>
          <w:color w:val="auto"/>
          <w:sz w:val="22"/>
          <w:szCs w:val="22"/>
        </w:rPr>
        <w:t xml:space="preserve"> tersebut.</w:t>
      </w:r>
    </w:p>
    <w:p w:rsidR="00C62A24" w:rsidRPr="00C62A24" w:rsidRDefault="00C62A24" w:rsidP="00C62A24">
      <w:pPr>
        <w:pStyle w:val="Ventura-Content"/>
        <w:rPr>
          <w:rFonts w:asciiTheme="majorBidi" w:hAnsiTheme="majorBidi" w:cstheme="majorBidi"/>
          <w:color w:val="auto"/>
          <w:sz w:val="22"/>
          <w:szCs w:val="22"/>
        </w:rPr>
      </w:pPr>
    </w:p>
    <w:p w:rsidR="00C62A24" w:rsidRPr="00C62A24" w:rsidRDefault="00C62A24" w:rsidP="00C62A24">
      <w:pPr>
        <w:jc w:val="center"/>
        <w:rPr>
          <w:rFonts w:asciiTheme="majorBidi" w:hAnsiTheme="majorBidi" w:cstheme="majorBidi"/>
          <w:b/>
          <w:i/>
          <w:sz w:val="22"/>
          <w:szCs w:val="22"/>
        </w:rPr>
      </w:pPr>
      <w:r w:rsidRPr="00C62A24">
        <w:rPr>
          <w:rFonts w:asciiTheme="majorBidi" w:hAnsiTheme="majorBidi" w:cstheme="majorBidi"/>
          <w:b/>
          <w:sz w:val="22"/>
          <w:szCs w:val="22"/>
        </w:rPr>
        <w:t xml:space="preserve">Tabel 4. Hasil </w:t>
      </w:r>
      <w:r w:rsidRPr="00C62A24">
        <w:rPr>
          <w:rFonts w:asciiTheme="majorBidi" w:hAnsiTheme="majorBidi" w:cstheme="majorBidi"/>
          <w:b/>
          <w:i/>
          <w:sz w:val="22"/>
          <w:szCs w:val="22"/>
        </w:rPr>
        <w:t>Search Process</w:t>
      </w:r>
    </w:p>
    <w:tbl>
      <w:tblPr>
        <w:tblStyle w:val="TableGrid"/>
        <w:tblW w:w="7518" w:type="dxa"/>
        <w:tblInd w:w="562" w:type="dxa"/>
        <w:tblLayout w:type="fixed"/>
        <w:tblLook w:val="04A0" w:firstRow="1" w:lastRow="0" w:firstColumn="1" w:lastColumn="0" w:noHBand="0" w:noVBand="1"/>
      </w:tblPr>
      <w:tblGrid>
        <w:gridCol w:w="567"/>
        <w:gridCol w:w="3969"/>
        <w:gridCol w:w="1276"/>
        <w:gridCol w:w="1706"/>
      </w:tblGrid>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b/>
                <w:bCs/>
                <w:color w:val="auto"/>
                <w:sz w:val="22"/>
                <w:szCs w:val="22"/>
              </w:rPr>
            </w:pPr>
            <w:r w:rsidRPr="00C62A24">
              <w:rPr>
                <w:rFonts w:asciiTheme="majorBidi" w:hAnsiTheme="majorBidi" w:cstheme="majorBidi"/>
                <w:b/>
                <w:bCs/>
                <w:color w:val="auto"/>
                <w:sz w:val="22"/>
                <w:szCs w:val="22"/>
              </w:rPr>
              <w:t>No</w:t>
            </w:r>
          </w:p>
        </w:tc>
        <w:tc>
          <w:tcPr>
            <w:tcW w:w="3969" w:type="dxa"/>
          </w:tcPr>
          <w:p w:rsidR="00C62A24" w:rsidRPr="00C62A24" w:rsidRDefault="00C62A24" w:rsidP="00253048">
            <w:pPr>
              <w:pStyle w:val="Ventura-Content"/>
              <w:ind w:firstLine="0"/>
              <w:jc w:val="center"/>
              <w:rPr>
                <w:rFonts w:asciiTheme="majorBidi" w:hAnsiTheme="majorBidi" w:cstheme="majorBidi"/>
                <w:b/>
                <w:bCs/>
                <w:color w:val="auto"/>
                <w:sz w:val="22"/>
                <w:szCs w:val="22"/>
              </w:rPr>
            </w:pPr>
            <w:r w:rsidRPr="00C62A24">
              <w:rPr>
                <w:rFonts w:asciiTheme="majorBidi" w:hAnsiTheme="majorBidi" w:cstheme="majorBidi"/>
                <w:b/>
                <w:bCs/>
                <w:color w:val="auto"/>
                <w:sz w:val="22"/>
                <w:szCs w:val="22"/>
              </w:rPr>
              <w:t>Sumber</w:t>
            </w:r>
          </w:p>
        </w:tc>
        <w:tc>
          <w:tcPr>
            <w:tcW w:w="1276" w:type="dxa"/>
          </w:tcPr>
          <w:p w:rsidR="00C62A24" w:rsidRPr="00C62A24" w:rsidRDefault="00C62A24" w:rsidP="00253048">
            <w:pPr>
              <w:pStyle w:val="Ventura-Content"/>
              <w:ind w:firstLine="0"/>
              <w:jc w:val="center"/>
              <w:rPr>
                <w:rFonts w:asciiTheme="majorBidi" w:hAnsiTheme="majorBidi" w:cstheme="majorBidi"/>
                <w:b/>
                <w:bCs/>
                <w:color w:val="auto"/>
                <w:sz w:val="22"/>
                <w:szCs w:val="22"/>
              </w:rPr>
            </w:pPr>
            <w:r w:rsidRPr="00C62A24">
              <w:rPr>
                <w:rFonts w:asciiTheme="majorBidi" w:hAnsiTheme="majorBidi" w:cstheme="majorBidi"/>
                <w:b/>
                <w:bCs/>
                <w:color w:val="auto"/>
                <w:sz w:val="22"/>
                <w:szCs w:val="22"/>
              </w:rPr>
              <w:t>Tahun</w:t>
            </w:r>
          </w:p>
        </w:tc>
        <w:tc>
          <w:tcPr>
            <w:tcW w:w="1701" w:type="dxa"/>
          </w:tcPr>
          <w:p w:rsidR="00C62A24" w:rsidRPr="00C62A24" w:rsidRDefault="00C62A24" w:rsidP="00253048">
            <w:pPr>
              <w:jc w:val="center"/>
              <w:rPr>
                <w:rFonts w:asciiTheme="majorBidi" w:hAnsiTheme="majorBidi" w:cstheme="majorBidi"/>
                <w:b/>
                <w:sz w:val="22"/>
                <w:szCs w:val="22"/>
              </w:rPr>
            </w:pPr>
            <w:r w:rsidRPr="00C62A24">
              <w:rPr>
                <w:rFonts w:asciiTheme="majorBidi" w:hAnsiTheme="majorBidi" w:cstheme="majorBidi"/>
                <w:b/>
                <w:bCs/>
                <w:sz w:val="22"/>
                <w:szCs w:val="22"/>
              </w:rPr>
              <w:t>Jumlah Artikel</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sz w:val="22"/>
                <w:szCs w:val="22"/>
              </w:rPr>
            </w:pPr>
            <w:r w:rsidRPr="00C62A24">
              <w:rPr>
                <w:rFonts w:asciiTheme="majorBidi" w:hAnsiTheme="majorBidi" w:cstheme="majorBidi"/>
                <w:color w:val="auto"/>
                <w:sz w:val="22"/>
                <w:szCs w:val="22"/>
              </w:rPr>
              <w:t>1</w:t>
            </w:r>
          </w:p>
        </w:tc>
        <w:tc>
          <w:tcPr>
            <w:tcW w:w="3969" w:type="dxa"/>
            <w:vMerge w:val="restart"/>
            <w:vAlign w:val="center"/>
          </w:tcPr>
          <w:p w:rsidR="00C62A24" w:rsidRPr="00C62A24" w:rsidRDefault="00C62A24" w:rsidP="00253048">
            <w:pPr>
              <w:pStyle w:val="Ventura-Content"/>
              <w:ind w:firstLine="0"/>
              <w:jc w:val="center"/>
              <w:rPr>
                <w:rFonts w:asciiTheme="majorBidi" w:hAnsiTheme="majorBidi" w:cstheme="majorBidi"/>
                <w:color w:val="auto"/>
                <w:sz w:val="22"/>
                <w:szCs w:val="22"/>
              </w:rPr>
            </w:pPr>
            <w:r w:rsidRPr="00C62A24">
              <w:rPr>
                <w:rFonts w:asciiTheme="majorBidi" w:hAnsiTheme="majorBidi" w:cstheme="majorBidi"/>
                <w:color w:val="auto"/>
                <w:sz w:val="22"/>
                <w:szCs w:val="22"/>
              </w:rPr>
              <w:t>Google Cendekia</w:t>
            </w:r>
          </w:p>
        </w:tc>
        <w:tc>
          <w:tcPr>
            <w:tcW w:w="1276" w:type="dxa"/>
          </w:tcPr>
          <w:p w:rsidR="00C62A24" w:rsidRPr="00C62A24" w:rsidRDefault="00C62A24" w:rsidP="00253048">
            <w:pPr>
              <w:pStyle w:val="Ventura-Content"/>
              <w:ind w:firstLine="0"/>
              <w:jc w:val="center"/>
              <w:rPr>
                <w:rFonts w:asciiTheme="majorBidi" w:hAnsiTheme="majorBidi" w:cstheme="majorBidi"/>
                <w:color w:val="auto"/>
                <w:sz w:val="22"/>
                <w:szCs w:val="22"/>
              </w:rPr>
            </w:pPr>
            <w:r w:rsidRPr="00C62A24">
              <w:rPr>
                <w:rFonts w:asciiTheme="majorBidi" w:hAnsiTheme="majorBidi" w:cstheme="majorBidi"/>
                <w:color w:val="auto"/>
                <w:sz w:val="22"/>
                <w:szCs w:val="22"/>
              </w:rPr>
              <w:t>2017</w:t>
            </w:r>
          </w:p>
        </w:tc>
        <w:tc>
          <w:tcPr>
            <w:tcW w:w="1701" w:type="dxa"/>
          </w:tcPr>
          <w:p w:rsidR="00C62A24" w:rsidRPr="00C62A24" w:rsidRDefault="00C62A24" w:rsidP="00253048">
            <w:pPr>
              <w:pStyle w:val="Ventura-Content"/>
              <w:ind w:firstLine="0"/>
              <w:jc w:val="center"/>
              <w:rPr>
                <w:rFonts w:asciiTheme="majorBidi" w:hAnsiTheme="majorBidi" w:cstheme="majorBidi"/>
                <w:color w:val="auto"/>
                <w:sz w:val="22"/>
                <w:szCs w:val="22"/>
              </w:rPr>
            </w:pPr>
            <w:r w:rsidRPr="00C62A24">
              <w:rPr>
                <w:rFonts w:asciiTheme="majorBidi" w:hAnsiTheme="majorBidi" w:cstheme="majorBidi"/>
                <w:color w:val="auto"/>
                <w:sz w:val="22"/>
                <w:szCs w:val="22"/>
              </w:rPr>
              <w:t>17</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sz w:val="22"/>
                <w:szCs w:val="22"/>
              </w:rPr>
            </w:pPr>
            <w:r w:rsidRPr="00C62A24">
              <w:rPr>
                <w:rFonts w:asciiTheme="majorBidi" w:hAnsiTheme="majorBidi" w:cstheme="majorBidi"/>
                <w:color w:val="auto"/>
                <w:sz w:val="22"/>
                <w:szCs w:val="22"/>
              </w:rPr>
              <w:t>2</w:t>
            </w:r>
          </w:p>
        </w:tc>
        <w:tc>
          <w:tcPr>
            <w:tcW w:w="3969" w:type="dxa"/>
            <w:vMerge/>
          </w:tcPr>
          <w:p w:rsidR="00C62A24" w:rsidRPr="00C62A24" w:rsidRDefault="00C62A24" w:rsidP="00253048">
            <w:pPr>
              <w:rPr>
                <w:rFonts w:asciiTheme="majorBidi" w:hAnsiTheme="majorBidi" w:cstheme="majorBidi"/>
                <w:sz w:val="22"/>
                <w:szCs w:val="22"/>
              </w:rPr>
            </w:pPr>
          </w:p>
        </w:tc>
        <w:tc>
          <w:tcPr>
            <w:tcW w:w="1276" w:type="dxa"/>
          </w:tcPr>
          <w:p w:rsidR="00C62A24" w:rsidRPr="00C62A24" w:rsidRDefault="00C62A24" w:rsidP="00253048">
            <w:pPr>
              <w:pStyle w:val="Ventura-Content"/>
              <w:ind w:firstLine="0"/>
              <w:jc w:val="center"/>
              <w:rPr>
                <w:rFonts w:asciiTheme="majorBidi" w:hAnsiTheme="majorBidi" w:cstheme="majorBidi"/>
                <w:color w:val="auto"/>
                <w:sz w:val="22"/>
                <w:szCs w:val="22"/>
              </w:rPr>
            </w:pPr>
            <w:r w:rsidRPr="00C62A24">
              <w:rPr>
                <w:rFonts w:asciiTheme="majorBidi" w:hAnsiTheme="majorBidi" w:cstheme="majorBidi"/>
                <w:color w:val="auto"/>
                <w:sz w:val="22"/>
                <w:szCs w:val="22"/>
              </w:rPr>
              <w:t>2018</w:t>
            </w:r>
          </w:p>
        </w:tc>
        <w:tc>
          <w:tcPr>
            <w:tcW w:w="1701" w:type="dxa"/>
          </w:tcPr>
          <w:p w:rsidR="00C62A24" w:rsidRPr="00C62A24" w:rsidRDefault="00C62A24" w:rsidP="00253048">
            <w:pPr>
              <w:pStyle w:val="Ventura-Content"/>
              <w:ind w:firstLine="0"/>
              <w:jc w:val="center"/>
              <w:rPr>
                <w:rFonts w:asciiTheme="majorBidi" w:hAnsiTheme="majorBidi" w:cstheme="majorBidi"/>
                <w:color w:val="auto"/>
                <w:sz w:val="22"/>
                <w:szCs w:val="22"/>
              </w:rPr>
            </w:pPr>
            <w:r w:rsidRPr="00C62A24">
              <w:rPr>
                <w:rFonts w:asciiTheme="majorBidi" w:hAnsiTheme="majorBidi" w:cstheme="majorBidi"/>
                <w:color w:val="auto"/>
                <w:sz w:val="22"/>
                <w:szCs w:val="22"/>
              </w:rPr>
              <w:t>11</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sz w:val="22"/>
                <w:szCs w:val="22"/>
              </w:rPr>
            </w:pPr>
            <w:r w:rsidRPr="00C62A24">
              <w:rPr>
                <w:rFonts w:asciiTheme="majorBidi" w:hAnsiTheme="majorBidi" w:cstheme="majorBidi"/>
                <w:color w:val="auto"/>
                <w:sz w:val="22"/>
                <w:szCs w:val="22"/>
              </w:rPr>
              <w:t>3</w:t>
            </w:r>
          </w:p>
        </w:tc>
        <w:tc>
          <w:tcPr>
            <w:tcW w:w="3969" w:type="dxa"/>
            <w:vMerge/>
          </w:tcPr>
          <w:p w:rsidR="00C62A24" w:rsidRPr="00C62A24" w:rsidRDefault="00C62A24" w:rsidP="00253048">
            <w:pPr>
              <w:rPr>
                <w:rFonts w:asciiTheme="majorBidi" w:hAnsiTheme="majorBidi" w:cstheme="majorBidi"/>
                <w:sz w:val="22"/>
                <w:szCs w:val="22"/>
              </w:rPr>
            </w:pPr>
          </w:p>
        </w:tc>
        <w:tc>
          <w:tcPr>
            <w:tcW w:w="1276" w:type="dxa"/>
          </w:tcPr>
          <w:p w:rsidR="00C62A24" w:rsidRPr="00C62A24" w:rsidRDefault="00C62A24" w:rsidP="00253048">
            <w:pPr>
              <w:pStyle w:val="Ventura-Content"/>
              <w:ind w:firstLine="0"/>
              <w:jc w:val="center"/>
              <w:rPr>
                <w:rFonts w:asciiTheme="majorBidi" w:hAnsiTheme="majorBidi" w:cstheme="majorBidi"/>
                <w:color w:val="auto"/>
                <w:sz w:val="22"/>
                <w:szCs w:val="22"/>
              </w:rPr>
            </w:pPr>
            <w:r w:rsidRPr="00C62A24">
              <w:rPr>
                <w:rFonts w:asciiTheme="majorBidi" w:hAnsiTheme="majorBidi" w:cstheme="majorBidi"/>
                <w:color w:val="auto"/>
                <w:sz w:val="22"/>
                <w:szCs w:val="22"/>
              </w:rPr>
              <w:t>2019</w:t>
            </w:r>
          </w:p>
        </w:tc>
        <w:tc>
          <w:tcPr>
            <w:tcW w:w="1701" w:type="dxa"/>
          </w:tcPr>
          <w:p w:rsidR="00C62A24" w:rsidRPr="00C62A24" w:rsidRDefault="00C62A24" w:rsidP="00253048">
            <w:pPr>
              <w:pStyle w:val="Ventura-Content"/>
              <w:ind w:firstLine="0"/>
              <w:jc w:val="center"/>
              <w:rPr>
                <w:rFonts w:asciiTheme="majorBidi" w:hAnsiTheme="majorBidi" w:cstheme="majorBidi"/>
                <w:color w:val="auto"/>
                <w:sz w:val="22"/>
                <w:szCs w:val="22"/>
              </w:rPr>
            </w:pPr>
            <w:r w:rsidRPr="00C62A24">
              <w:rPr>
                <w:rFonts w:asciiTheme="majorBidi" w:hAnsiTheme="majorBidi" w:cstheme="majorBidi"/>
                <w:color w:val="auto"/>
                <w:sz w:val="22"/>
                <w:szCs w:val="22"/>
              </w:rPr>
              <w:t>9</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sz w:val="22"/>
                <w:szCs w:val="22"/>
              </w:rPr>
            </w:pPr>
            <w:r w:rsidRPr="00C62A24">
              <w:rPr>
                <w:rFonts w:asciiTheme="majorBidi" w:hAnsiTheme="majorBidi" w:cstheme="majorBidi"/>
                <w:color w:val="auto"/>
                <w:sz w:val="22"/>
                <w:szCs w:val="22"/>
              </w:rPr>
              <w:t>4</w:t>
            </w:r>
          </w:p>
        </w:tc>
        <w:tc>
          <w:tcPr>
            <w:tcW w:w="3969" w:type="dxa"/>
            <w:vMerge/>
          </w:tcPr>
          <w:p w:rsidR="00C62A24" w:rsidRPr="00C62A24" w:rsidRDefault="00C62A24" w:rsidP="00253048">
            <w:pPr>
              <w:rPr>
                <w:rFonts w:asciiTheme="majorBidi" w:hAnsiTheme="majorBidi" w:cstheme="majorBidi"/>
                <w:sz w:val="22"/>
                <w:szCs w:val="22"/>
              </w:rPr>
            </w:pPr>
          </w:p>
        </w:tc>
        <w:tc>
          <w:tcPr>
            <w:tcW w:w="1276" w:type="dxa"/>
          </w:tcPr>
          <w:p w:rsidR="00C62A24" w:rsidRPr="00C62A24" w:rsidRDefault="00C62A24" w:rsidP="00253048">
            <w:pPr>
              <w:pStyle w:val="Ventura-Content"/>
              <w:ind w:firstLine="0"/>
              <w:jc w:val="center"/>
              <w:rPr>
                <w:rFonts w:asciiTheme="majorBidi" w:hAnsiTheme="majorBidi" w:cstheme="majorBidi"/>
                <w:color w:val="auto"/>
                <w:sz w:val="22"/>
                <w:szCs w:val="22"/>
              </w:rPr>
            </w:pPr>
            <w:r w:rsidRPr="00C62A24">
              <w:rPr>
                <w:rFonts w:asciiTheme="majorBidi" w:hAnsiTheme="majorBidi" w:cstheme="majorBidi"/>
                <w:color w:val="auto"/>
                <w:sz w:val="22"/>
                <w:szCs w:val="22"/>
              </w:rPr>
              <w:t>2020</w:t>
            </w:r>
          </w:p>
        </w:tc>
        <w:tc>
          <w:tcPr>
            <w:tcW w:w="1701" w:type="dxa"/>
          </w:tcPr>
          <w:p w:rsidR="00C62A24" w:rsidRPr="00C62A24" w:rsidRDefault="00C62A24" w:rsidP="00253048">
            <w:pPr>
              <w:pStyle w:val="Ventura-Content"/>
              <w:ind w:firstLine="0"/>
              <w:jc w:val="center"/>
              <w:rPr>
                <w:rFonts w:asciiTheme="majorBidi" w:hAnsiTheme="majorBidi" w:cstheme="majorBidi"/>
                <w:color w:val="auto"/>
                <w:sz w:val="22"/>
                <w:szCs w:val="22"/>
              </w:rPr>
            </w:pPr>
            <w:r w:rsidRPr="00C62A24">
              <w:rPr>
                <w:rFonts w:asciiTheme="majorBidi" w:hAnsiTheme="majorBidi" w:cstheme="majorBidi"/>
                <w:color w:val="auto"/>
                <w:sz w:val="22"/>
                <w:szCs w:val="22"/>
              </w:rPr>
              <w:t>7</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sz w:val="22"/>
                <w:szCs w:val="22"/>
              </w:rPr>
            </w:pPr>
            <w:r w:rsidRPr="00C62A24">
              <w:rPr>
                <w:rFonts w:asciiTheme="majorBidi" w:hAnsiTheme="majorBidi" w:cstheme="majorBidi"/>
                <w:color w:val="auto"/>
                <w:sz w:val="22"/>
                <w:szCs w:val="22"/>
              </w:rPr>
              <w:t>5</w:t>
            </w:r>
          </w:p>
        </w:tc>
        <w:tc>
          <w:tcPr>
            <w:tcW w:w="3969" w:type="dxa"/>
            <w:vMerge/>
          </w:tcPr>
          <w:p w:rsidR="00C62A24" w:rsidRPr="00C62A24" w:rsidRDefault="00C62A24" w:rsidP="00253048">
            <w:pPr>
              <w:rPr>
                <w:rFonts w:asciiTheme="majorBidi" w:hAnsiTheme="majorBidi" w:cstheme="majorBidi"/>
                <w:sz w:val="22"/>
                <w:szCs w:val="22"/>
              </w:rPr>
            </w:pPr>
          </w:p>
        </w:tc>
        <w:tc>
          <w:tcPr>
            <w:tcW w:w="1276" w:type="dxa"/>
          </w:tcPr>
          <w:p w:rsidR="00C62A24" w:rsidRPr="00C62A24" w:rsidRDefault="00C62A24" w:rsidP="00253048">
            <w:pPr>
              <w:pStyle w:val="Ventura-Content"/>
              <w:ind w:firstLine="0"/>
              <w:jc w:val="center"/>
              <w:rPr>
                <w:rFonts w:asciiTheme="majorBidi" w:hAnsiTheme="majorBidi" w:cstheme="majorBidi"/>
                <w:color w:val="auto"/>
                <w:sz w:val="22"/>
                <w:szCs w:val="22"/>
              </w:rPr>
            </w:pPr>
            <w:r w:rsidRPr="00C62A24">
              <w:rPr>
                <w:rFonts w:asciiTheme="majorBidi" w:hAnsiTheme="majorBidi" w:cstheme="majorBidi"/>
                <w:color w:val="auto"/>
                <w:sz w:val="22"/>
                <w:szCs w:val="22"/>
              </w:rPr>
              <w:t>2021</w:t>
            </w:r>
          </w:p>
        </w:tc>
        <w:tc>
          <w:tcPr>
            <w:tcW w:w="1701" w:type="dxa"/>
          </w:tcPr>
          <w:p w:rsidR="00C62A24" w:rsidRPr="00C62A24" w:rsidRDefault="00C62A24" w:rsidP="00253048">
            <w:pPr>
              <w:pStyle w:val="Ventura-Content"/>
              <w:ind w:firstLine="0"/>
              <w:jc w:val="center"/>
              <w:rPr>
                <w:rFonts w:asciiTheme="majorBidi" w:hAnsiTheme="majorBidi" w:cstheme="majorBidi"/>
                <w:color w:val="auto"/>
                <w:sz w:val="22"/>
                <w:szCs w:val="22"/>
              </w:rPr>
            </w:pPr>
            <w:r w:rsidRPr="00C62A24">
              <w:rPr>
                <w:rFonts w:asciiTheme="majorBidi" w:hAnsiTheme="majorBidi" w:cstheme="majorBidi"/>
                <w:color w:val="auto"/>
                <w:sz w:val="22"/>
                <w:szCs w:val="22"/>
              </w:rPr>
              <w:t>6</w:t>
            </w:r>
          </w:p>
        </w:tc>
      </w:tr>
      <w:tr w:rsidR="00C62A24" w:rsidRPr="00C62A24" w:rsidTr="00253048">
        <w:tc>
          <w:tcPr>
            <w:tcW w:w="4536" w:type="dxa"/>
            <w:gridSpan w:val="2"/>
          </w:tcPr>
          <w:p w:rsidR="00C62A24" w:rsidRPr="00C62A24" w:rsidRDefault="00C62A24" w:rsidP="00253048">
            <w:pPr>
              <w:jc w:val="center"/>
              <w:rPr>
                <w:rFonts w:asciiTheme="majorBidi" w:hAnsiTheme="majorBidi" w:cstheme="majorBidi"/>
                <w:sz w:val="22"/>
                <w:szCs w:val="22"/>
              </w:rPr>
            </w:pPr>
            <w:r w:rsidRPr="00C62A24">
              <w:rPr>
                <w:rFonts w:asciiTheme="majorBidi" w:hAnsiTheme="majorBidi" w:cstheme="majorBidi"/>
                <w:sz w:val="22"/>
                <w:szCs w:val="22"/>
              </w:rPr>
              <w:t>Total</w:t>
            </w:r>
          </w:p>
        </w:tc>
        <w:tc>
          <w:tcPr>
            <w:tcW w:w="2982" w:type="dxa"/>
            <w:gridSpan w:val="2"/>
          </w:tcPr>
          <w:p w:rsidR="00C62A24" w:rsidRPr="00C62A24" w:rsidRDefault="00C62A24" w:rsidP="00253048">
            <w:pPr>
              <w:pStyle w:val="Ventura-Content"/>
              <w:ind w:firstLine="0"/>
              <w:jc w:val="center"/>
              <w:rPr>
                <w:rFonts w:asciiTheme="majorBidi" w:hAnsiTheme="majorBidi" w:cstheme="majorBidi"/>
                <w:color w:val="auto"/>
                <w:sz w:val="22"/>
                <w:szCs w:val="22"/>
              </w:rPr>
            </w:pPr>
            <w:r w:rsidRPr="00C62A24">
              <w:rPr>
                <w:rFonts w:asciiTheme="majorBidi" w:hAnsiTheme="majorBidi" w:cstheme="majorBidi"/>
                <w:color w:val="auto"/>
                <w:sz w:val="22"/>
                <w:szCs w:val="22"/>
              </w:rPr>
              <w:t>50</w:t>
            </w:r>
          </w:p>
        </w:tc>
      </w:tr>
    </w:tbl>
    <w:p w:rsidR="00C62A24" w:rsidRPr="00C62A24" w:rsidRDefault="00C62A24" w:rsidP="00C62A24">
      <w:pPr>
        <w:jc w:val="both"/>
        <w:rPr>
          <w:rFonts w:asciiTheme="majorBidi" w:hAnsiTheme="majorBidi" w:cstheme="majorBidi"/>
          <w:sz w:val="22"/>
          <w:szCs w:val="22"/>
        </w:rPr>
      </w:pPr>
    </w:p>
    <w:p w:rsidR="00C62A24" w:rsidRPr="00C62A24" w:rsidRDefault="00C62A24" w:rsidP="00C62A24">
      <w:pPr>
        <w:rPr>
          <w:rFonts w:asciiTheme="majorBidi" w:hAnsiTheme="majorBidi" w:cstheme="majorBidi"/>
          <w:b/>
          <w:bCs/>
          <w:sz w:val="22"/>
          <w:szCs w:val="22"/>
        </w:rPr>
      </w:pPr>
      <w:r w:rsidRPr="00C62A24">
        <w:rPr>
          <w:rFonts w:asciiTheme="majorBidi" w:hAnsiTheme="majorBidi" w:cstheme="majorBidi"/>
          <w:b/>
          <w:bCs/>
          <w:sz w:val="22"/>
          <w:szCs w:val="22"/>
        </w:rPr>
        <w:lastRenderedPageBreak/>
        <w:t xml:space="preserve">Hasil Seleksi Inklusi dan Eksklusi </w:t>
      </w:r>
    </w:p>
    <w:p w:rsidR="00C62A24" w:rsidRPr="00C62A24" w:rsidRDefault="00C62A24" w:rsidP="00C62A24">
      <w:pPr>
        <w:pStyle w:val="Ventura-Content"/>
        <w:rPr>
          <w:rFonts w:asciiTheme="majorBidi" w:hAnsiTheme="majorBidi" w:cstheme="majorBidi"/>
          <w:color w:val="auto"/>
          <w:sz w:val="22"/>
          <w:szCs w:val="22"/>
        </w:rPr>
      </w:pPr>
      <w:r w:rsidRPr="00C62A24">
        <w:rPr>
          <w:rFonts w:asciiTheme="majorBidi" w:hAnsiTheme="majorBidi" w:cstheme="majorBidi"/>
          <w:color w:val="auto"/>
          <w:sz w:val="22"/>
          <w:szCs w:val="22"/>
        </w:rPr>
        <w:t xml:space="preserve">Hasil </w:t>
      </w:r>
      <w:r w:rsidRPr="00C62A24">
        <w:rPr>
          <w:rFonts w:asciiTheme="majorBidi" w:hAnsiTheme="majorBidi" w:cstheme="majorBidi"/>
          <w:i/>
          <w:iCs/>
          <w:color w:val="auto"/>
          <w:sz w:val="22"/>
          <w:szCs w:val="22"/>
        </w:rPr>
        <w:t>search process</w:t>
      </w:r>
      <w:r w:rsidRPr="00C62A24">
        <w:rPr>
          <w:rFonts w:asciiTheme="majorBidi" w:hAnsiTheme="majorBidi" w:cstheme="majorBidi"/>
          <w:color w:val="auto"/>
          <w:sz w:val="22"/>
          <w:szCs w:val="22"/>
        </w:rPr>
        <w:t xml:space="preserve"> selanjutnya dilakukan seleksi berdasarkan kriteria batasan dan pemasukan (inclusion and exclusion criteria), hasil dari proses ini menyisakan 32</w:t>
      </w:r>
      <w:r w:rsidRPr="00C62A24">
        <w:rPr>
          <w:rFonts w:asciiTheme="majorBidi" w:hAnsiTheme="majorBidi" w:cstheme="majorBidi"/>
          <w:color w:val="auto"/>
          <w:sz w:val="22"/>
          <w:szCs w:val="22"/>
          <w:lang w:val="id-ID"/>
        </w:rPr>
        <w:t xml:space="preserve"> </w:t>
      </w:r>
      <w:r w:rsidRPr="00C62A24">
        <w:rPr>
          <w:rFonts w:asciiTheme="majorBidi" w:hAnsiTheme="majorBidi" w:cstheme="majorBidi"/>
          <w:color w:val="auto"/>
          <w:sz w:val="22"/>
          <w:szCs w:val="22"/>
        </w:rPr>
        <w:t>artikel</w:t>
      </w:r>
      <w:r w:rsidRPr="00C62A24">
        <w:rPr>
          <w:rFonts w:asciiTheme="majorBidi" w:hAnsiTheme="majorBidi" w:cstheme="majorBidi"/>
          <w:color w:val="auto"/>
          <w:sz w:val="22"/>
          <w:szCs w:val="22"/>
          <w:lang w:val="id-ID"/>
        </w:rPr>
        <w:t xml:space="preserve"> </w:t>
      </w:r>
      <w:r w:rsidRPr="00C62A24">
        <w:rPr>
          <w:rFonts w:asciiTheme="majorBidi" w:hAnsiTheme="majorBidi" w:cstheme="majorBidi"/>
          <w:color w:val="auto"/>
          <w:sz w:val="22"/>
          <w:szCs w:val="22"/>
        </w:rPr>
        <w:t>sebagaimana dalam tabel 5.</w:t>
      </w:r>
    </w:p>
    <w:p w:rsidR="00C62A24" w:rsidRPr="00C62A24" w:rsidRDefault="00C62A24" w:rsidP="00C62A24">
      <w:pPr>
        <w:pStyle w:val="Ventura-Content"/>
        <w:jc w:val="center"/>
        <w:rPr>
          <w:rFonts w:asciiTheme="majorBidi" w:hAnsiTheme="majorBidi" w:cstheme="majorBidi"/>
          <w:b/>
          <w:bCs/>
          <w:color w:val="auto"/>
          <w:sz w:val="22"/>
          <w:szCs w:val="22"/>
        </w:rPr>
      </w:pPr>
      <w:r w:rsidRPr="00C62A24">
        <w:rPr>
          <w:rFonts w:asciiTheme="majorBidi" w:hAnsiTheme="majorBidi" w:cstheme="majorBidi"/>
          <w:b/>
          <w:bCs/>
          <w:color w:val="auto"/>
          <w:sz w:val="22"/>
          <w:szCs w:val="22"/>
        </w:rPr>
        <w:t>Table 5. Hasil Seleksi Inklusi dan Eksklusi</w:t>
      </w:r>
    </w:p>
    <w:tbl>
      <w:tblPr>
        <w:tblStyle w:val="TableGrid"/>
        <w:tblW w:w="9497" w:type="dxa"/>
        <w:tblInd w:w="-289" w:type="dxa"/>
        <w:tblLayout w:type="fixed"/>
        <w:tblLook w:val="04A0" w:firstRow="1" w:lastRow="0" w:firstColumn="1" w:lastColumn="0" w:noHBand="0" w:noVBand="1"/>
      </w:tblPr>
      <w:tblGrid>
        <w:gridCol w:w="567"/>
        <w:gridCol w:w="5245"/>
        <w:gridCol w:w="2835"/>
        <w:gridCol w:w="850"/>
      </w:tblGrid>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b/>
                <w:bCs/>
                <w:color w:val="auto"/>
              </w:rPr>
            </w:pPr>
            <w:r w:rsidRPr="00C62A24">
              <w:rPr>
                <w:rFonts w:asciiTheme="majorBidi" w:hAnsiTheme="majorBidi" w:cstheme="majorBidi"/>
                <w:b/>
                <w:bCs/>
                <w:color w:val="auto"/>
              </w:rPr>
              <w:t>No</w:t>
            </w:r>
          </w:p>
        </w:tc>
        <w:tc>
          <w:tcPr>
            <w:tcW w:w="5245" w:type="dxa"/>
          </w:tcPr>
          <w:p w:rsidR="00C62A24" w:rsidRPr="00C62A24" w:rsidRDefault="00C62A24" w:rsidP="00253048">
            <w:pPr>
              <w:pStyle w:val="Ventura-Content"/>
              <w:ind w:firstLine="0"/>
              <w:jc w:val="center"/>
              <w:rPr>
                <w:rFonts w:asciiTheme="majorBidi" w:hAnsiTheme="majorBidi" w:cstheme="majorBidi"/>
                <w:b/>
                <w:bCs/>
                <w:color w:val="auto"/>
              </w:rPr>
            </w:pPr>
            <w:r w:rsidRPr="00C62A24">
              <w:rPr>
                <w:rFonts w:asciiTheme="majorBidi" w:hAnsiTheme="majorBidi" w:cstheme="majorBidi"/>
                <w:b/>
                <w:bCs/>
                <w:color w:val="auto"/>
              </w:rPr>
              <w:t>Judul</w:t>
            </w:r>
          </w:p>
        </w:tc>
        <w:tc>
          <w:tcPr>
            <w:tcW w:w="2835" w:type="dxa"/>
          </w:tcPr>
          <w:p w:rsidR="00C62A24" w:rsidRPr="00C62A24" w:rsidRDefault="00C62A24" w:rsidP="00253048">
            <w:pPr>
              <w:pStyle w:val="Ventura-Content"/>
              <w:ind w:firstLine="0"/>
              <w:jc w:val="center"/>
              <w:rPr>
                <w:rFonts w:asciiTheme="majorBidi" w:hAnsiTheme="majorBidi" w:cstheme="majorBidi"/>
                <w:b/>
                <w:bCs/>
                <w:color w:val="auto"/>
              </w:rPr>
            </w:pPr>
            <w:r w:rsidRPr="00C62A24">
              <w:rPr>
                <w:rFonts w:asciiTheme="majorBidi" w:hAnsiTheme="majorBidi" w:cstheme="majorBidi"/>
                <w:b/>
                <w:bCs/>
                <w:color w:val="auto"/>
              </w:rPr>
              <w:t>Jurnal</w:t>
            </w:r>
          </w:p>
        </w:tc>
        <w:tc>
          <w:tcPr>
            <w:tcW w:w="850" w:type="dxa"/>
          </w:tcPr>
          <w:p w:rsidR="00C62A24" w:rsidRPr="00C62A24" w:rsidRDefault="00C62A24" w:rsidP="00253048">
            <w:pPr>
              <w:jc w:val="center"/>
              <w:rPr>
                <w:rFonts w:asciiTheme="majorBidi" w:hAnsiTheme="majorBidi" w:cstheme="majorBidi"/>
                <w:b/>
              </w:rPr>
            </w:pPr>
            <w:r w:rsidRPr="00C62A24">
              <w:rPr>
                <w:rFonts w:asciiTheme="majorBidi" w:hAnsiTheme="majorBidi" w:cstheme="majorBidi"/>
                <w:b/>
              </w:rPr>
              <w:t>Tahun</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1</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Perbedaan Kinerja Bank Umum Syariah Dan Bank Umum Konvensional Di Indonesia</w:t>
            </w:r>
          </w:p>
        </w:tc>
        <w:tc>
          <w:tcPr>
            <w:tcW w:w="2835"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Forum Manajemen, (15) 2</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2017</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Perbandingan Kinerja Keuangan Bank Syariah Dengan Bank Konvensional (Studi Kasus Pada Pt. Bank Syariah Mandiri Dengan Pt. Bank Tabungan Negara Tbk)</w:t>
            </w:r>
          </w:p>
        </w:tc>
        <w:tc>
          <w:tcPr>
            <w:tcW w:w="2835"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i/>
                <w:iCs/>
                <w:color w:val="auto"/>
                <w:shd w:val="clear" w:color="auto" w:fill="FFFFFF"/>
              </w:rPr>
              <w:t>Journal Development</w:t>
            </w:r>
            <w:r w:rsidRPr="00C62A24">
              <w:rPr>
                <w:rFonts w:asciiTheme="majorBidi" w:hAnsiTheme="majorBidi" w:cstheme="majorBidi"/>
                <w:color w:val="auto"/>
                <w:shd w:val="clear" w:color="auto" w:fill="FFFFFF"/>
              </w:rPr>
              <w:t>, (5) 1</w:t>
            </w:r>
          </w:p>
        </w:tc>
        <w:tc>
          <w:tcPr>
            <w:tcW w:w="850" w:type="dxa"/>
          </w:tcPr>
          <w:p w:rsidR="00C62A24" w:rsidRPr="00C62A24" w:rsidRDefault="00C62A24" w:rsidP="00253048">
            <w:pPr>
              <w:pStyle w:val="Ventura-Content"/>
              <w:ind w:firstLine="0"/>
              <w:jc w:val="center"/>
              <w:rPr>
                <w:rFonts w:asciiTheme="majorBidi" w:hAnsiTheme="majorBidi" w:cstheme="majorBidi"/>
                <w:color w:val="auto"/>
                <w:shd w:val="clear" w:color="auto" w:fill="FFFFFF"/>
              </w:rPr>
            </w:pPr>
            <w:r w:rsidRPr="00C62A24">
              <w:rPr>
                <w:rFonts w:asciiTheme="majorBidi" w:hAnsiTheme="majorBidi" w:cstheme="majorBidi"/>
                <w:color w:val="auto"/>
                <w:shd w:val="clear" w:color="auto" w:fill="FFFFFF"/>
              </w:rPr>
              <w:t>2017</w:t>
            </w:r>
          </w:p>
        </w:tc>
      </w:tr>
      <w:tr w:rsidR="00C62A24" w:rsidRPr="00C62A24" w:rsidTr="00253048">
        <w:trPr>
          <w:trHeight w:val="511"/>
        </w:trPr>
        <w:tc>
          <w:tcPr>
            <w:tcW w:w="567" w:type="dxa"/>
          </w:tcPr>
          <w:p w:rsidR="00C62A24" w:rsidRPr="00C62A24" w:rsidRDefault="00C62A24" w:rsidP="00253048">
            <w:pPr>
              <w:pStyle w:val="Heading1"/>
              <w:pBdr>
                <w:bottom w:val="single" w:sz="6" w:space="7" w:color="F8F5F0"/>
              </w:pBdr>
              <w:shd w:val="clear" w:color="auto" w:fill="FFFFFF"/>
              <w:jc w:val="center"/>
              <w:outlineLvl w:val="0"/>
              <w:rPr>
                <w:rFonts w:asciiTheme="majorBidi" w:hAnsiTheme="majorBidi" w:cstheme="majorBidi"/>
                <w:sz w:val="20"/>
              </w:rPr>
            </w:pPr>
            <w:r w:rsidRPr="00C62A24">
              <w:rPr>
                <w:rFonts w:asciiTheme="majorBidi" w:hAnsiTheme="majorBidi" w:cstheme="majorBidi"/>
                <w:sz w:val="20"/>
              </w:rPr>
              <w:t>3</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Perbandingan Kinerja Keuangan Bank Umum Syariah Dengan Bank Umum Konvensional Di Indonesia</w:t>
            </w:r>
          </w:p>
        </w:tc>
        <w:tc>
          <w:tcPr>
            <w:tcW w:w="2835" w:type="dxa"/>
          </w:tcPr>
          <w:p w:rsidR="00C62A24" w:rsidRPr="00C62A24" w:rsidRDefault="00C62A24" w:rsidP="00253048">
            <w:pPr>
              <w:pStyle w:val="Ventura-Content"/>
              <w:ind w:firstLine="0"/>
              <w:jc w:val="left"/>
              <w:rPr>
                <w:rFonts w:asciiTheme="majorBidi" w:hAnsiTheme="majorBidi" w:cstheme="majorBidi"/>
                <w:color w:val="auto"/>
                <w:shd w:val="clear" w:color="auto" w:fill="FFFFFF"/>
              </w:rPr>
            </w:pPr>
            <w:r w:rsidRPr="00C62A24">
              <w:rPr>
                <w:rFonts w:asciiTheme="majorBidi" w:hAnsiTheme="majorBidi" w:cstheme="majorBidi"/>
                <w:color w:val="auto"/>
                <w:shd w:val="clear" w:color="auto" w:fill="FFFFFF"/>
              </w:rPr>
              <w:t>Jurnal Ilmiah Riset Manajemen, (06) 08</w:t>
            </w:r>
          </w:p>
        </w:tc>
        <w:tc>
          <w:tcPr>
            <w:tcW w:w="850" w:type="dxa"/>
          </w:tcPr>
          <w:p w:rsidR="00C62A24" w:rsidRPr="00C62A24" w:rsidRDefault="00C62A24" w:rsidP="00253048">
            <w:pPr>
              <w:pStyle w:val="Ventura-Content"/>
              <w:ind w:firstLine="0"/>
              <w:jc w:val="center"/>
              <w:rPr>
                <w:rFonts w:asciiTheme="majorBidi" w:hAnsiTheme="majorBidi" w:cstheme="majorBidi"/>
                <w:color w:val="auto"/>
                <w:shd w:val="clear" w:color="auto" w:fill="FFFFFF"/>
              </w:rPr>
            </w:pPr>
            <w:r w:rsidRPr="00C62A24">
              <w:rPr>
                <w:rFonts w:asciiTheme="majorBidi" w:hAnsiTheme="majorBidi" w:cstheme="majorBidi"/>
                <w:color w:val="auto"/>
                <w:shd w:val="clear" w:color="auto" w:fill="FFFFFF"/>
              </w:rPr>
              <w:t>2017</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4</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Perbandingan Kinerja Keuangan Bank Syariah Dan Bank Konvensional</w:t>
            </w:r>
          </w:p>
        </w:tc>
        <w:tc>
          <w:tcPr>
            <w:tcW w:w="2835"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 xml:space="preserve">Jurnal EMBA, (5) 2 </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2017</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5</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Comparative Analysis Of Financial Performance Of Syariah Banking And Conventional Banking</w:t>
            </w:r>
          </w:p>
        </w:tc>
        <w:tc>
          <w:tcPr>
            <w:tcW w:w="2835"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KURS, (2) 2</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2017</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6</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Komparasi Efisiensi Perbankan Syariah Dan Perbankan Konvensional Di Indonesia</w:t>
            </w:r>
          </w:p>
        </w:tc>
        <w:tc>
          <w:tcPr>
            <w:tcW w:w="2835"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Riset Akuntansi dan Keuangan Indonesia, (2) 1</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2017</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7</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Perbandingan Kinerja Keuangan Bank Umum Syariah Dengan Bank Umum Konvensional Di Indonesia (Studi Empiris Pada Perusahaan Perbankan Di Bursa Efek Indonesia)</w:t>
            </w:r>
          </w:p>
        </w:tc>
        <w:tc>
          <w:tcPr>
            <w:tcW w:w="2835"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Warta Ekonomi, (07) 17</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2017</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8</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Perbandingan Kinerja Keuangan antara Bank Umum Konvensional dan Bank Umum Syariah di Indonesia</w:t>
            </w:r>
          </w:p>
        </w:tc>
        <w:tc>
          <w:tcPr>
            <w:tcW w:w="2835"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Jurnal EBBANK, (8) 1</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2017</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9</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Perbandingan Kinerja Keuangan Perbankan Umum Konvensional Dan Perbankan Syariah Periode 2011- 2015</w:t>
            </w:r>
          </w:p>
        </w:tc>
        <w:tc>
          <w:tcPr>
            <w:tcW w:w="2835"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E-Jurnal Akuntansi, (20) 3</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2017</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10</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Determinan Kinerja Keuangan Bank Umum Syariah di Indonesia</w:t>
            </w:r>
          </w:p>
        </w:tc>
        <w:tc>
          <w:tcPr>
            <w:tcW w:w="2835"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IKONOMIKA :Journal of Islamic Economics and Business, (2) 1</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2017</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11</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Perbandingan Kinerja Keuangan Bank Syariah Dengan Bank Konvensional di Indonesia</w:t>
            </w:r>
          </w:p>
        </w:tc>
        <w:tc>
          <w:tcPr>
            <w:tcW w:w="2835"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International Journal of Social Science and Business, (1) 2</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2017</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12</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Perbedaan Kinerja Keuangan Bank Umum Syariah Dengan Bank Konvensional Di Indonesia (Sebuah Studi Komparatif</w:t>
            </w:r>
          </w:p>
        </w:tc>
        <w:tc>
          <w:tcPr>
            <w:tcW w:w="283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INA-Rxiv Papers</w:t>
            </w:r>
          </w:p>
          <w:p w:rsidR="00C62A24" w:rsidRPr="00C62A24" w:rsidRDefault="00C62A24" w:rsidP="00253048">
            <w:pPr>
              <w:pStyle w:val="Ventura-Content"/>
              <w:ind w:firstLine="0"/>
              <w:jc w:val="left"/>
              <w:rPr>
                <w:rFonts w:asciiTheme="majorBidi" w:hAnsiTheme="majorBidi" w:cstheme="majorBidi"/>
                <w:color w:val="auto"/>
              </w:rPr>
            </w:pP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2017</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13</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Perbandingan Tingkat Stabilitas Keuangan Perbankan Syariah dan Konvensional di Indonesia</w:t>
            </w:r>
          </w:p>
        </w:tc>
        <w:tc>
          <w:tcPr>
            <w:tcW w:w="2835"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Syi’ar Iqtishadi, (2) 1</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2018</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14</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Perbandingan Kinerja Keuangan Pada Bank Syariah dan Bank Konvensional</w:t>
            </w:r>
          </w:p>
        </w:tc>
        <w:tc>
          <w:tcPr>
            <w:tcW w:w="2835"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Jurnal Akuntansi &amp; Ekonomi, (3) 2</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2018</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15</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Perbandingan Kinerja Keuangan Bank Umum Syariah Vs Bank Umum Konvensional Di Indonesia Dengan Menggunakan Rasio Keuangan</w:t>
            </w:r>
          </w:p>
        </w:tc>
        <w:tc>
          <w:tcPr>
            <w:tcW w:w="2835"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Jurnal Masharif al-Syariah: Jurnal Ekonomi dan Perbankan Syariah, (3) 1</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2018</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16</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Perbandingan Kinerja Keuangan Bank Syariah Dan Bank Konvensional Berdasarkan Model Accrual Basis Dancash Basis</w:t>
            </w:r>
          </w:p>
        </w:tc>
        <w:tc>
          <w:tcPr>
            <w:tcW w:w="2835"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Kasaba: Journal Of Islamic Economy, (11)1</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2018</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17</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Perbandingan Kinerja Keuangan Perbankan Syariah Dengan Perbankan Konvensional Di Bursa Efek Indonesia</w:t>
            </w:r>
          </w:p>
        </w:tc>
        <w:tc>
          <w:tcPr>
            <w:tcW w:w="2835"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Maqdis : Jurnal Kajian Ekonomi Islam, (3) 1</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2018</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18</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Kinerja Keuangan Bank Mandiri Konvensional Dan Bank Mandiri Syariah Cabang Sangatta</w:t>
            </w:r>
          </w:p>
        </w:tc>
        <w:tc>
          <w:tcPr>
            <w:tcW w:w="2835"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Ekonomia , (7) 02</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2018</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19</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Perbedaan Kinerja Keuangan Bank Syariah Dan Bank Konvensional Menggunakan Rasio Camel</w:t>
            </w:r>
          </w:p>
        </w:tc>
        <w:tc>
          <w:tcPr>
            <w:tcW w:w="2835"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Jurnal Fairness , (9) 2</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2019</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Perbandingan Kinerja Keuangan Bank Syariah Dengan Bank Konvensional</w:t>
            </w:r>
          </w:p>
        </w:tc>
        <w:tc>
          <w:tcPr>
            <w:tcW w:w="2835"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Jurnal Akuntansi, (8) 2</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2019</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21</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 xml:space="preserve">Perbandingan Kinerja Perbankan Indonesia Studi Pada Bank </w:t>
            </w:r>
            <w:r w:rsidRPr="00C62A24">
              <w:rPr>
                <w:rFonts w:asciiTheme="majorBidi" w:hAnsiTheme="majorBidi" w:cstheme="majorBidi"/>
                <w:color w:val="auto"/>
              </w:rPr>
              <w:lastRenderedPageBreak/>
              <w:t>Umum Konvensional Dan Bank Umum Syariah Yang Terdaftar Di Bursa Efek Indonesia Periode 2008-2017</w:t>
            </w:r>
          </w:p>
        </w:tc>
        <w:tc>
          <w:tcPr>
            <w:tcW w:w="283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lastRenderedPageBreak/>
              <w:t xml:space="preserve">Jurnal Akuntansi Bisnis &amp; </w:t>
            </w:r>
            <w:r w:rsidRPr="00C62A24">
              <w:rPr>
                <w:rFonts w:asciiTheme="majorBidi" w:hAnsiTheme="majorBidi" w:cstheme="majorBidi"/>
                <w:color w:val="auto"/>
              </w:rPr>
              <w:lastRenderedPageBreak/>
              <w:t>Publik, (10) 1</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lastRenderedPageBreak/>
              <w:t>2019</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lastRenderedPageBreak/>
              <w:t>22</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Perbandingan Kinerja Keuangan Pada Bank Konvensional Dan Bank Syariah Di Bei</w:t>
            </w:r>
          </w:p>
        </w:tc>
        <w:tc>
          <w:tcPr>
            <w:tcW w:w="2835"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Jurnal Ilmu dan Riset Manajemen, (8) 3</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2019</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23</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Perbandingan Kinerja Keuangan Bank Konvensional Dan Bank Syariah Di Indonesia</w:t>
            </w:r>
          </w:p>
        </w:tc>
        <w:tc>
          <w:tcPr>
            <w:tcW w:w="2835"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PAY Jurnal Keuangan dan Perbankan, (1) 2</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2019</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24</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Perbandingan Kinerja Keuangan Bank Syariah Mandiri Dengan Bank Mandiri Konvensional</w:t>
            </w:r>
          </w:p>
        </w:tc>
        <w:tc>
          <w:tcPr>
            <w:tcW w:w="2835"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MBIA, (18) 3</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2019</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25</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Perbandingan Kinerja Keuangan Antara Perbankan Konvensional Dan Perbankan Syariah Yang Listed Di Bursa Efek Indonesia (Studi Kasus Bank Bri Dan Bank Panin Syariah)</w:t>
            </w:r>
          </w:p>
        </w:tc>
        <w:tc>
          <w:tcPr>
            <w:tcW w:w="2835"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Journal of Economic and Management Scienties, (1) 2</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2019</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26</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Perbandingan Kinerja Keuangan Perbankan Syariah Dengan Perbankan Konvensional 2015-2019</w:t>
            </w:r>
          </w:p>
        </w:tc>
        <w:tc>
          <w:tcPr>
            <w:tcW w:w="2835"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 xml:space="preserve">JMM Online (4) 8 </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2020</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27</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Perbandingan Kinerja Car, Roa, Nim, Bopo Dan Ldr Perbankan Syariah Dengan Perbankan Konvensional</w:t>
            </w:r>
          </w:p>
        </w:tc>
        <w:tc>
          <w:tcPr>
            <w:tcW w:w="2835"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Balance Vocation Accounting Journal, (4) 2</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2020</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28</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Perbandingan Kinerja Keuangan Bank BNI Syariah Dan Bank Syariah Mandiri Di Masa Pandemi Covid-19</w:t>
            </w:r>
          </w:p>
        </w:tc>
        <w:tc>
          <w:tcPr>
            <w:tcW w:w="2835"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Iqtishadia: Jurnal Ekonomi dan Perbankan Syariah, (7) 2</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2020</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29</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Perbandingan Kinerja Keuangan Perbankan Konvensional Dan Perbankan Syariah</w:t>
            </w:r>
          </w:p>
        </w:tc>
        <w:tc>
          <w:tcPr>
            <w:tcW w:w="2835"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Journal Of Management (SME’s) (11) 1</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2020</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30</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Perbandingan Kinerja Keuangan Bank Konvensional Dan Bank Syari’ah Di Indonesia Tahun 2016-2019</w:t>
            </w:r>
          </w:p>
        </w:tc>
        <w:tc>
          <w:tcPr>
            <w:tcW w:w="2835"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JAFA, (3) 1</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2020</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31</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Perbandingan Kinerja Keuangan Bank Konvensional Dengan Bank Syariah Periode 2015-2019</w:t>
            </w:r>
          </w:p>
        </w:tc>
        <w:tc>
          <w:tcPr>
            <w:tcW w:w="2835"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 xml:space="preserve">Jurnal Akuntansi Bisnis, (14) 2 </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2021</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32</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Analisa Perbandingan Kinerja Perbankan Syariah Dan Konvensional Pra Dan Pasca Covid-19</w:t>
            </w:r>
          </w:p>
        </w:tc>
        <w:tc>
          <w:tcPr>
            <w:tcW w:w="2835"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AT-TASYRI’ Jurnal Ilmiah Prodi Muamalah, (13) 1</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2021</w:t>
            </w:r>
          </w:p>
        </w:tc>
      </w:tr>
    </w:tbl>
    <w:p w:rsidR="00C62A24" w:rsidRPr="00C62A24" w:rsidRDefault="00C62A24" w:rsidP="00C62A24">
      <w:pPr>
        <w:pStyle w:val="Ventura-Content"/>
        <w:rPr>
          <w:rFonts w:asciiTheme="majorBidi" w:hAnsiTheme="majorBidi" w:cstheme="majorBidi"/>
          <w:color w:val="auto"/>
          <w:sz w:val="22"/>
          <w:szCs w:val="22"/>
          <w:lang w:val="id-ID"/>
        </w:rPr>
      </w:pPr>
    </w:p>
    <w:p w:rsidR="00C62A24" w:rsidRPr="00C62A24" w:rsidRDefault="00C62A24" w:rsidP="00C62A24">
      <w:pPr>
        <w:rPr>
          <w:rFonts w:asciiTheme="majorBidi" w:hAnsiTheme="majorBidi" w:cstheme="majorBidi"/>
          <w:b/>
          <w:bCs/>
          <w:sz w:val="22"/>
          <w:szCs w:val="22"/>
        </w:rPr>
      </w:pPr>
      <w:r w:rsidRPr="00C62A24">
        <w:rPr>
          <w:rFonts w:asciiTheme="majorBidi" w:hAnsiTheme="majorBidi" w:cstheme="majorBidi"/>
          <w:b/>
          <w:bCs/>
          <w:sz w:val="22"/>
          <w:szCs w:val="22"/>
        </w:rPr>
        <w:t>Hasil Kualitas Penilaian (Quality Assesment)</w:t>
      </w:r>
    </w:p>
    <w:p w:rsidR="00C62A24" w:rsidRPr="00C62A24" w:rsidRDefault="00C62A24" w:rsidP="00C62A24">
      <w:pPr>
        <w:pStyle w:val="Ventura-Content"/>
        <w:rPr>
          <w:rFonts w:asciiTheme="majorBidi" w:hAnsiTheme="majorBidi" w:cstheme="majorBidi"/>
          <w:color w:val="auto"/>
          <w:sz w:val="22"/>
          <w:szCs w:val="22"/>
        </w:rPr>
      </w:pPr>
      <w:r w:rsidRPr="00C62A24">
        <w:rPr>
          <w:rFonts w:asciiTheme="majorBidi" w:hAnsiTheme="majorBidi" w:cstheme="majorBidi"/>
          <w:color w:val="auto"/>
          <w:sz w:val="22"/>
          <w:szCs w:val="22"/>
        </w:rPr>
        <w:t xml:space="preserve">Hasil seleksi berdasarkan kriteria </w:t>
      </w:r>
      <w:r w:rsidRPr="00C62A24">
        <w:rPr>
          <w:rFonts w:asciiTheme="majorBidi" w:hAnsiTheme="majorBidi" w:cstheme="majorBidi"/>
          <w:i/>
          <w:iCs/>
          <w:color w:val="auto"/>
          <w:sz w:val="22"/>
          <w:szCs w:val="22"/>
        </w:rPr>
        <w:t>inclusion and exclusion criteria</w:t>
      </w:r>
      <w:r w:rsidRPr="00C62A24">
        <w:rPr>
          <w:rFonts w:asciiTheme="majorBidi" w:hAnsiTheme="majorBidi" w:cstheme="majorBidi"/>
          <w:color w:val="auto"/>
          <w:sz w:val="22"/>
          <w:szCs w:val="22"/>
        </w:rPr>
        <w:t xml:space="preserve"> diatas selanjutnya dilakukan </w:t>
      </w:r>
      <w:r w:rsidRPr="00C62A24">
        <w:rPr>
          <w:rFonts w:asciiTheme="majorBidi" w:hAnsiTheme="majorBidi" w:cstheme="majorBidi"/>
          <w:i/>
          <w:iCs/>
          <w:color w:val="auto"/>
          <w:sz w:val="22"/>
          <w:szCs w:val="22"/>
        </w:rPr>
        <w:t>scanning</w:t>
      </w:r>
      <w:r w:rsidRPr="00C62A24">
        <w:rPr>
          <w:rFonts w:asciiTheme="majorBidi" w:hAnsiTheme="majorBidi" w:cstheme="majorBidi"/>
          <w:color w:val="auto"/>
          <w:sz w:val="22"/>
          <w:szCs w:val="22"/>
        </w:rPr>
        <w:t>/</w:t>
      </w:r>
      <w:r w:rsidRPr="00C62A24">
        <w:rPr>
          <w:rFonts w:asciiTheme="majorBidi" w:hAnsiTheme="majorBidi" w:cstheme="majorBidi"/>
          <w:i/>
          <w:iCs/>
          <w:color w:val="auto"/>
          <w:sz w:val="22"/>
          <w:szCs w:val="22"/>
        </w:rPr>
        <w:t>quality assesment</w:t>
      </w:r>
      <w:r w:rsidRPr="00C62A24">
        <w:rPr>
          <w:rFonts w:asciiTheme="majorBidi" w:hAnsiTheme="majorBidi" w:cstheme="majorBidi"/>
          <w:color w:val="auto"/>
          <w:sz w:val="22"/>
          <w:szCs w:val="22"/>
        </w:rPr>
        <w:t xml:space="preserve"> data sebagaimana tampak pada tabel 6.</w:t>
      </w:r>
    </w:p>
    <w:p w:rsidR="00C62A24" w:rsidRPr="00C62A24" w:rsidRDefault="00C62A24" w:rsidP="00C62A24">
      <w:pPr>
        <w:pStyle w:val="Ventura-Content"/>
        <w:jc w:val="center"/>
        <w:rPr>
          <w:rFonts w:asciiTheme="majorBidi" w:hAnsiTheme="majorBidi" w:cstheme="majorBidi"/>
          <w:b/>
          <w:bCs/>
          <w:color w:val="auto"/>
          <w:sz w:val="22"/>
          <w:szCs w:val="22"/>
        </w:rPr>
      </w:pPr>
      <w:r w:rsidRPr="00C62A24">
        <w:rPr>
          <w:rFonts w:asciiTheme="majorBidi" w:hAnsiTheme="majorBidi" w:cstheme="majorBidi"/>
          <w:b/>
          <w:bCs/>
          <w:color w:val="auto"/>
          <w:sz w:val="22"/>
          <w:szCs w:val="22"/>
        </w:rPr>
        <w:t xml:space="preserve">Tabel 6. Hasil </w:t>
      </w:r>
      <w:r w:rsidRPr="00C62A24">
        <w:rPr>
          <w:rFonts w:asciiTheme="majorBidi" w:hAnsiTheme="majorBidi" w:cstheme="majorBidi"/>
          <w:b/>
          <w:bCs/>
          <w:i/>
          <w:iCs/>
          <w:color w:val="auto"/>
          <w:sz w:val="22"/>
          <w:szCs w:val="22"/>
        </w:rPr>
        <w:t>Quality Assesment</w:t>
      </w:r>
    </w:p>
    <w:tbl>
      <w:tblPr>
        <w:tblStyle w:val="TableGrid"/>
        <w:tblW w:w="10064" w:type="dxa"/>
        <w:tblInd w:w="-572" w:type="dxa"/>
        <w:tblLayout w:type="fixed"/>
        <w:tblLook w:val="04A0" w:firstRow="1" w:lastRow="0" w:firstColumn="1" w:lastColumn="0" w:noHBand="0" w:noVBand="1"/>
      </w:tblPr>
      <w:tblGrid>
        <w:gridCol w:w="567"/>
        <w:gridCol w:w="5245"/>
        <w:gridCol w:w="2552"/>
        <w:gridCol w:w="850"/>
        <w:gridCol w:w="850"/>
      </w:tblGrid>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b/>
                <w:bCs/>
                <w:color w:val="auto"/>
              </w:rPr>
            </w:pPr>
            <w:r w:rsidRPr="00C62A24">
              <w:rPr>
                <w:rFonts w:asciiTheme="majorBidi" w:hAnsiTheme="majorBidi" w:cstheme="majorBidi"/>
                <w:b/>
                <w:bCs/>
                <w:color w:val="auto"/>
              </w:rPr>
              <w:t>No</w:t>
            </w:r>
          </w:p>
        </w:tc>
        <w:tc>
          <w:tcPr>
            <w:tcW w:w="5245" w:type="dxa"/>
          </w:tcPr>
          <w:p w:rsidR="00C62A24" w:rsidRPr="00C62A24" w:rsidRDefault="00C62A24" w:rsidP="00253048">
            <w:pPr>
              <w:pStyle w:val="Ventura-Content"/>
              <w:ind w:firstLine="0"/>
              <w:jc w:val="center"/>
              <w:rPr>
                <w:rFonts w:asciiTheme="majorBidi" w:hAnsiTheme="majorBidi" w:cstheme="majorBidi"/>
                <w:b/>
                <w:bCs/>
                <w:color w:val="auto"/>
              </w:rPr>
            </w:pPr>
            <w:r w:rsidRPr="00C62A24">
              <w:rPr>
                <w:rFonts w:asciiTheme="majorBidi" w:hAnsiTheme="majorBidi" w:cstheme="majorBidi"/>
                <w:b/>
                <w:bCs/>
                <w:color w:val="auto"/>
              </w:rPr>
              <w:t>Judul</w:t>
            </w:r>
          </w:p>
        </w:tc>
        <w:tc>
          <w:tcPr>
            <w:tcW w:w="2552" w:type="dxa"/>
          </w:tcPr>
          <w:p w:rsidR="00C62A24" w:rsidRPr="00C62A24" w:rsidRDefault="00C62A24" w:rsidP="00253048">
            <w:pPr>
              <w:pStyle w:val="Ventura-Content"/>
              <w:ind w:firstLine="0"/>
              <w:jc w:val="center"/>
              <w:rPr>
                <w:rFonts w:asciiTheme="majorBidi" w:hAnsiTheme="majorBidi" w:cstheme="majorBidi"/>
                <w:b/>
                <w:bCs/>
                <w:color w:val="auto"/>
              </w:rPr>
            </w:pPr>
            <w:r w:rsidRPr="00C62A24">
              <w:rPr>
                <w:rFonts w:asciiTheme="majorBidi" w:hAnsiTheme="majorBidi" w:cstheme="majorBidi"/>
                <w:b/>
                <w:bCs/>
                <w:color w:val="auto"/>
              </w:rPr>
              <w:t>Penulis/Jurnal</w:t>
            </w:r>
          </w:p>
        </w:tc>
        <w:tc>
          <w:tcPr>
            <w:tcW w:w="850" w:type="dxa"/>
          </w:tcPr>
          <w:p w:rsidR="00C62A24" w:rsidRPr="00C62A24" w:rsidRDefault="00C62A24" w:rsidP="00253048">
            <w:pPr>
              <w:jc w:val="center"/>
              <w:rPr>
                <w:rFonts w:asciiTheme="majorBidi" w:hAnsiTheme="majorBidi" w:cstheme="majorBidi"/>
                <w:b/>
              </w:rPr>
            </w:pPr>
            <w:r w:rsidRPr="00C62A24">
              <w:rPr>
                <w:rFonts w:asciiTheme="majorBidi" w:hAnsiTheme="majorBidi" w:cstheme="majorBidi"/>
                <w:b/>
              </w:rPr>
              <w:t>Tahun</w:t>
            </w:r>
          </w:p>
        </w:tc>
        <w:tc>
          <w:tcPr>
            <w:tcW w:w="850" w:type="dxa"/>
          </w:tcPr>
          <w:p w:rsidR="00C62A24" w:rsidRPr="00C62A24" w:rsidRDefault="00C62A24" w:rsidP="00253048">
            <w:pPr>
              <w:jc w:val="center"/>
              <w:rPr>
                <w:rFonts w:asciiTheme="majorBidi" w:hAnsiTheme="majorBidi" w:cstheme="majorBidi"/>
                <w:b/>
                <w:sz w:val="22"/>
                <w:szCs w:val="22"/>
              </w:rPr>
            </w:pPr>
            <w:r w:rsidRPr="00C62A24">
              <w:rPr>
                <w:rFonts w:asciiTheme="majorBidi" w:hAnsiTheme="majorBidi" w:cstheme="majorBidi"/>
                <w:b/>
                <w:sz w:val="22"/>
                <w:szCs w:val="22"/>
              </w:rPr>
              <w:t>Hasil</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1</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Perbedaan Kinerja Bank Umum Syariah Dan Bank Umum Konvensional Di Indonesia</w:t>
            </w:r>
          </w:p>
        </w:tc>
        <w:tc>
          <w:tcPr>
            <w:tcW w:w="2552"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Forum Manajemen, (15) 2</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2017</w:t>
            </w:r>
          </w:p>
        </w:tc>
        <w:tc>
          <w:tcPr>
            <w:tcW w:w="850" w:type="dxa"/>
          </w:tcPr>
          <w:p w:rsidR="00C62A24" w:rsidRPr="00C62A24" w:rsidRDefault="00C62A24" w:rsidP="00253048">
            <w:pPr>
              <w:pStyle w:val="Ventura-Content"/>
              <w:ind w:firstLine="0"/>
              <w:jc w:val="center"/>
              <w:rPr>
                <w:rFonts w:asciiTheme="majorBidi" w:hAnsiTheme="majorBidi" w:cstheme="majorBidi"/>
                <w:color w:val="auto"/>
                <w:sz w:val="22"/>
                <w:szCs w:val="22"/>
              </w:rPr>
            </w:pPr>
            <w:r w:rsidRPr="00C62A24">
              <w:rPr>
                <w:rFonts w:asciiTheme="majorBidi" w:hAnsiTheme="majorBidi" w:cstheme="majorBidi"/>
                <w:color w:val="auto"/>
                <w:sz w:val="22"/>
                <w:szCs w:val="22"/>
              </w:rPr>
              <w:t>√</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Perbandingan Kinerja Keuangan Bank Syariah Dengan Bank Konvensional (Studi Kasus Pada Pt. Bank Syariah Mandiri Dengan Pt. Bank Tabungan Negara Tbk)</w:t>
            </w:r>
          </w:p>
        </w:tc>
        <w:tc>
          <w:tcPr>
            <w:tcW w:w="2552"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i/>
                <w:iCs/>
                <w:color w:val="auto"/>
                <w:shd w:val="clear" w:color="auto" w:fill="FFFFFF"/>
              </w:rPr>
              <w:t>Journal Development</w:t>
            </w:r>
            <w:r w:rsidRPr="00C62A24">
              <w:rPr>
                <w:rFonts w:asciiTheme="majorBidi" w:hAnsiTheme="majorBidi" w:cstheme="majorBidi"/>
                <w:color w:val="auto"/>
                <w:shd w:val="clear" w:color="auto" w:fill="FFFFFF"/>
              </w:rPr>
              <w:t>, (5) 1</w:t>
            </w:r>
          </w:p>
        </w:tc>
        <w:tc>
          <w:tcPr>
            <w:tcW w:w="850" w:type="dxa"/>
          </w:tcPr>
          <w:p w:rsidR="00C62A24" w:rsidRPr="00C62A24" w:rsidRDefault="00C62A24" w:rsidP="00253048">
            <w:pPr>
              <w:pStyle w:val="Ventura-Content"/>
              <w:ind w:firstLine="0"/>
              <w:jc w:val="center"/>
              <w:rPr>
                <w:rFonts w:asciiTheme="majorBidi" w:hAnsiTheme="majorBidi" w:cstheme="majorBidi"/>
                <w:color w:val="auto"/>
                <w:shd w:val="clear" w:color="auto" w:fill="FFFFFF"/>
              </w:rPr>
            </w:pPr>
            <w:r w:rsidRPr="00C62A24">
              <w:rPr>
                <w:rFonts w:asciiTheme="majorBidi" w:hAnsiTheme="majorBidi" w:cstheme="majorBidi"/>
                <w:color w:val="auto"/>
                <w:shd w:val="clear" w:color="auto" w:fill="FFFFFF"/>
              </w:rPr>
              <w:t>2017</w:t>
            </w:r>
          </w:p>
        </w:tc>
        <w:tc>
          <w:tcPr>
            <w:tcW w:w="850" w:type="dxa"/>
          </w:tcPr>
          <w:p w:rsidR="00C62A24" w:rsidRPr="00C62A24" w:rsidRDefault="00C62A24" w:rsidP="00253048">
            <w:pPr>
              <w:jc w:val="center"/>
              <w:rPr>
                <w:rFonts w:asciiTheme="majorBidi" w:hAnsiTheme="majorBidi" w:cstheme="majorBidi"/>
                <w:sz w:val="22"/>
                <w:szCs w:val="22"/>
              </w:rPr>
            </w:pPr>
            <w:r w:rsidRPr="00C62A24">
              <w:rPr>
                <w:rFonts w:asciiTheme="majorBidi" w:hAnsiTheme="majorBidi" w:cstheme="majorBidi"/>
                <w:sz w:val="22"/>
                <w:szCs w:val="22"/>
              </w:rPr>
              <w:t>√</w:t>
            </w:r>
          </w:p>
        </w:tc>
      </w:tr>
      <w:tr w:rsidR="00C62A24" w:rsidRPr="00C62A24" w:rsidTr="00253048">
        <w:trPr>
          <w:trHeight w:val="511"/>
        </w:trPr>
        <w:tc>
          <w:tcPr>
            <w:tcW w:w="567" w:type="dxa"/>
          </w:tcPr>
          <w:p w:rsidR="00C62A24" w:rsidRPr="00C62A24" w:rsidRDefault="00C62A24" w:rsidP="00253048">
            <w:pPr>
              <w:pStyle w:val="Heading1"/>
              <w:pBdr>
                <w:bottom w:val="single" w:sz="6" w:space="7" w:color="F8F5F0"/>
              </w:pBdr>
              <w:shd w:val="clear" w:color="auto" w:fill="FFFFFF"/>
              <w:jc w:val="center"/>
              <w:outlineLvl w:val="0"/>
              <w:rPr>
                <w:rFonts w:asciiTheme="majorBidi" w:hAnsiTheme="majorBidi" w:cstheme="majorBidi"/>
                <w:sz w:val="20"/>
              </w:rPr>
            </w:pPr>
            <w:r w:rsidRPr="00C62A24">
              <w:rPr>
                <w:rFonts w:asciiTheme="majorBidi" w:hAnsiTheme="majorBidi" w:cstheme="majorBidi"/>
                <w:sz w:val="20"/>
              </w:rPr>
              <w:t>3</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Perbandingan Kinerja Keuangan Bank Umum Syariah Dengan Bank Umum Konvensional Di Indonesia</w:t>
            </w:r>
          </w:p>
        </w:tc>
        <w:tc>
          <w:tcPr>
            <w:tcW w:w="2552" w:type="dxa"/>
          </w:tcPr>
          <w:p w:rsidR="00C62A24" w:rsidRPr="00C62A24" w:rsidRDefault="00C62A24" w:rsidP="00253048">
            <w:pPr>
              <w:pStyle w:val="Ventura-Content"/>
              <w:ind w:firstLine="0"/>
              <w:jc w:val="left"/>
              <w:rPr>
                <w:rFonts w:asciiTheme="majorBidi" w:hAnsiTheme="majorBidi" w:cstheme="majorBidi"/>
                <w:color w:val="auto"/>
                <w:shd w:val="clear" w:color="auto" w:fill="FFFFFF"/>
              </w:rPr>
            </w:pPr>
            <w:r w:rsidRPr="00C62A24">
              <w:rPr>
                <w:rFonts w:asciiTheme="majorBidi" w:hAnsiTheme="majorBidi" w:cstheme="majorBidi"/>
                <w:color w:val="auto"/>
                <w:shd w:val="clear" w:color="auto" w:fill="FFFFFF"/>
              </w:rPr>
              <w:t>Jurnal Ilmiah Riset Manajemen, (06) 08</w:t>
            </w:r>
          </w:p>
        </w:tc>
        <w:tc>
          <w:tcPr>
            <w:tcW w:w="850" w:type="dxa"/>
          </w:tcPr>
          <w:p w:rsidR="00C62A24" w:rsidRPr="00C62A24" w:rsidRDefault="00C62A24" w:rsidP="00253048">
            <w:pPr>
              <w:pStyle w:val="Ventura-Content"/>
              <w:ind w:firstLine="0"/>
              <w:jc w:val="center"/>
              <w:rPr>
                <w:rFonts w:asciiTheme="majorBidi" w:hAnsiTheme="majorBidi" w:cstheme="majorBidi"/>
                <w:color w:val="auto"/>
                <w:shd w:val="clear" w:color="auto" w:fill="FFFFFF"/>
              </w:rPr>
            </w:pPr>
            <w:r w:rsidRPr="00C62A24">
              <w:rPr>
                <w:rFonts w:asciiTheme="majorBidi" w:hAnsiTheme="majorBidi" w:cstheme="majorBidi"/>
                <w:color w:val="auto"/>
                <w:shd w:val="clear" w:color="auto" w:fill="FFFFFF"/>
              </w:rPr>
              <w:t>2017</w:t>
            </w:r>
          </w:p>
        </w:tc>
        <w:tc>
          <w:tcPr>
            <w:tcW w:w="850" w:type="dxa"/>
          </w:tcPr>
          <w:p w:rsidR="00C62A24" w:rsidRPr="00C62A24" w:rsidRDefault="00C62A24" w:rsidP="00253048">
            <w:pPr>
              <w:jc w:val="center"/>
              <w:rPr>
                <w:rFonts w:asciiTheme="majorBidi" w:hAnsiTheme="majorBidi" w:cstheme="majorBidi"/>
                <w:sz w:val="22"/>
                <w:szCs w:val="22"/>
              </w:rPr>
            </w:pPr>
            <w:r w:rsidRPr="00C62A24">
              <w:rPr>
                <w:rFonts w:asciiTheme="majorBidi" w:hAnsiTheme="majorBidi" w:cstheme="majorBidi"/>
                <w:sz w:val="22"/>
                <w:szCs w:val="22"/>
              </w:rPr>
              <w:t>√</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4</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Perbandingan Kinerja Keuangan Bank Syariah Dan Bank Konvensional</w:t>
            </w:r>
          </w:p>
        </w:tc>
        <w:tc>
          <w:tcPr>
            <w:tcW w:w="2552"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 xml:space="preserve">Jurnal EMBA, (5) 2 </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2017</w:t>
            </w:r>
          </w:p>
        </w:tc>
        <w:tc>
          <w:tcPr>
            <w:tcW w:w="850" w:type="dxa"/>
          </w:tcPr>
          <w:p w:rsidR="00C62A24" w:rsidRPr="00C62A24" w:rsidRDefault="00C62A24" w:rsidP="00253048">
            <w:pPr>
              <w:jc w:val="center"/>
              <w:rPr>
                <w:rFonts w:asciiTheme="majorBidi" w:hAnsiTheme="majorBidi" w:cstheme="majorBidi"/>
                <w:sz w:val="22"/>
                <w:szCs w:val="22"/>
              </w:rPr>
            </w:pPr>
            <w:r w:rsidRPr="00C62A24">
              <w:rPr>
                <w:rFonts w:asciiTheme="majorBidi" w:hAnsiTheme="majorBidi" w:cstheme="majorBidi"/>
                <w:sz w:val="22"/>
                <w:szCs w:val="22"/>
              </w:rPr>
              <w:t>√</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5</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Comparative Analysis Of Financial Performance Of Syariah Banking And Conventional Banking</w:t>
            </w:r>
          </w:p>
        </w:tc>
        <w:tc>
          <w:tcPr>
            <w:tcW w:w="2552"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KURS, (2) 2</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2017</w:t>
            </w:r>
          </w:p>
        </w:tc>
        <w:tc>
          <w:tcPr>
            <w:tcW w:w="850" w:type="dxa"/>
          </w:tcPr>
          <w:p w:rsidR="00C62A24" w:rsidRPr="00C62A24" w:rsidRDefault="00C62A24" w:rsidP="00253048">
            <w:pPr>
              <w:jc w:val="center"/>
              <w:rPr>
                <w:rFonts w:asciiTheme="majorBidi" w:hAnsiTheme="majorBidi" w:cstheme="majorBidi"/>
                <w:sz w:val="22"/>
                <w:szCs w:val="22"/>
              </w:rPr>
            </w:pPr>
            <w:r w:rsidRPr="00C62A24">
              <w:rPr>
                <w:rFonts w:asciiTheme="majorBidi" w:hAnsiTheme="majorBidi" w:cstheme="majorBidi"/>
                <w:sz w:val="22"/>
                <w:szCs w:val="22"/>
              </w:rPr>
              <w:t>√</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6</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Komparasi Efisiensi Perbankan Syariah Dan Perbankan Konvensional Di Indonesia</w:t>
            </w:r>
          </w:p>
        </w:tc>
        <w:tc>
          <w:tcPr>
            <w:tcW w:w="2552"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Riset Akuntansi dan Keuangan Indonesia, (2) 1</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2017</w:t>
            </w:r>
          </w:p>
        </w:tc>
        <w:tc>
          <w:tcPr>
            <w:tcW w:w="850" w:type="dxa"/>
          </w:tcPr>
          <w:p w:rsidR="00C62A24" w:rsidRPr="00C62A24" w:rsidRDefault="00C62A24" w:rsidP="00253048">
            <w:pPr>
              <w:jc w:val="center"/>
              <w:rPr>
                <w:rFonts w:asciiTheme="majorBidi" w:hAnsiTheme="majorBidi" w:cstheme="majorBidi"/>
                <w:sz w:val="22"/>
                <w:szCs w:val="22"/>
              </w:rPr>
            </w:pPr>
            <w:r w:rsidRPr="00C62A24">
              <w:rPr>
                <w:rFonts w:asciiTheme="majorBidi" w:hAnsiTheme="majorBidi" w:cstheme="majorBidi"/>
                <w:sz w:val="22"/>
                <w:szCs w:val="22"/>
              </w:rPr>
              <w:t>√</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7</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Perbandingan Kinerja Keuangan Bank Umum Syariah Dengan Bank Umum Konvensional Di Indonesia (Studi Empiris Pada Perusahaan Perbankan Di Bursa Efek Indonesia)</w:t>
            </w:r>
          </w:p>
        </w:tc>
        <w:tc>
          <w:tcPr>
            <w:tcW w:w="2552"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Warta Ekonomi, (07) 17</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2017</w:t>
            </w:r>
          </w:p>
        </w:tc>
        <w:tc>
          <w:tcPr>
            <w:tcW w:w="850" w:type="dxa"/>
          </w:tcPr>
          <w:p w:rsidR="00C62A24" w:rsidRPr="00C62A24" w:rsidRDefault="00C62A24" w:rsidP="00253048">
            <w:pPr>
              <w:jc w:val="center"/>
              <w:rPr>
                <w:rFonts w:asciiTheme="majorBidi" w:hAnsiTheme="majorBidi" w:cstheme="majorBidi"/>
                <w:sz w:val="22"/>
                <w:szCs w:val="22"/>
              </w:rPr>
            </w:pPr>
            <w:r w:rsidRPr="00C62A24">
              <w:rPr>
                <w:rFonts w:asciiTheme="majorBidi" w:hAnsiTheme="majorBidi" w:cstheme="majorBidi"/>
                <w:sz w:val="22"/>
                <w:szCs w:val="22"/>
              </w:rPr>
              <w:t>√</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8</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Perbandingan Kinerja Keuangan antara Bank Umum Konvensional dan Bank Umum Syariah di Indonesia</w:t>
            </w:r>
          </w:p>
        </w:tc>
        <w:tc>
          <w:tcPr>
            <w:tcW w:w="2552"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Jurnal EBBANK, (8) 1</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2017</w:t>
            </w:r>
          </w:p>
        </w:tc>
        <w:tc>
          <w:tcPr>
            <w:tcW w:w="850" w:type="dxa"/>
          </w:tcPr>
          <w:p w:rsidR="00C62A24" w:rsidRPr="00C62A24" w:rsidRDefault="00C62A24" w:rsidP="00253048">
            <w:pPr>
              <w:jc w:val="center"/>
              <w:rPr>
                <w:rFonts w:asciiTheme="majorBidi" w:hAnsiTheme="majorBidi" w:cstheme="majorBidi"/>
                <w:sz w:val="22"/>
                <w:szCs w:val="22"/>
              </w:rPr>
            </w:pPr>
            <w:r w:rsidRPr="00C62A24">
              <w:rPr>
                <w:rFonts w:asciiTheme="majorBidi" w:hAnsiTheme="majorBidi" w:cstheme="majorBidi"/>
                <w:sz w:val="22"/>
                <w:szCs w:val="22"/>
              </w:rPr>
              <w:t>√</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9</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Perbandingan Kinerja Keuangan Perbankan Umum Konvensional Dan Perbankan Syariah Periode 2011- 2015</w:t>
            </w:r>
          </w:p>
        </w:tc>
        <w:tc>
          <w:tcPr>
            <w:tcW w:w="2552"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E-Jurnal Akuntansi, (20) 3</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2017</w:t>
            </w:r>
          </w:p>
        </w:tc>
        <w:tc>
          <w:tcPr>
            <w:tcW w:w="850" w:type="dxa"/>
          </w:tcPr>
          <w:p w:rsidR="00C62A24" w:rsidRPr="00C62A24" w:rsidRDefault="00C62A24" w:rsidP="00253048">
            <w:pPr>
              <w:jc w:val="center"/>
              <w:rPr>
                <w:rFonts w:asciiTheme="majorBidi" w:hAnsiTheme="majorBidi" w:cstheme="majorBidi"/>
                <w:sz w:val="22"/>
                <w:szCs w:val="22"/>
              </w:rPr>
            </w:pPr>
            <w:r w:rsidRPr="00C62A24">
              <w:rPr>
                <w:rFonts w:asciiTheme="majorBidi" w:hAnsiTheme="majorBidi" w:cstheme="majorBidi"/>
                <w:sz w:val="22"/>
                <w:szCs w:val="22"/>
              </w:rPr>
              <w:t>√</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lastRenderedPageBreak/>
              <w:t>10</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Determinan Kinerja Keuangan Bank Umum Syariah di Indonesia</w:t>
            </w:r>
          </w:p>
        </w:tc>
        <w:tc>
          <w:tcPr>
            <w:tcW w:w="2552"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IKONOMIKA :Journal of Islamic Economics and Business, (2) 1</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2017</w:t>
            </w:r>
          </w:p>
        </w:tc>
        <w:tc>
          <w:tcPr>
            <w:tcW w:w="850" w:type="dxa"/>
          </w:tcPr>
          <w:p w:rsidR="00C62A24" w:rsidRPr="00C62A24" w:rsidRDefault="00C62A24" w:rsidP="00253048">
            <w:pPr>
              <w:jc w:val="center"/>
              <w:rPr>
                <w:rFonts w:asciiTheme="majorBidi" w:hAnsiTheme="majorBidi" w:cstheme="majorBidi"/>
                <w:sz w:val="22"/>
                <w:szCs w:val="22"/>
              </w:rPr>
            </w:pPr>
            <w:r w:rsidRPr="00C62A24">
              <w:rPr>
                <w:rFonts w:asciiTheme="majorBidi" w:hAnsiTheme="majorBidi" w:cstheme="majorBidi"/>
                <w:sz w:val="22"/>
                <w:szCs w:val="22"/>
              </w:rPr>
              <w:t>√</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11</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Perbandingan Kinerja Keuangan Bank Syariah Dengan Bank Konvensional di Indonesia</w:t>
            </w:r>
          </w:p>
        </w:tc>
        <w:tc>
          <w:tcPr>
            <w:tcW w:w="2552"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International Journal of Social Science and Business, (1) 2</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2017</w:t>
            </w:r>
          </w:p>
        </w:tc>
        <w:tc>
          <w:tcPr>
            <w:tcW w:w="850" w:type="dxa"/>
          </w:tcPr>
          <w:p w:rsidR="00C62A24" w:rsidRPr="00C62A24" w:rsidRDefault="00C62A24" w:rsidP="00253048">
            <w:pPr>
              <w:jc w:val="center"/>
              <w:rPr>
                <w:rFonts w:asciiTheme="majorBidi" w:hAnsiTheme="majorBidi" w:cstheme="majorBidi"/>
                <w:sz w:val="22"/>
                <w:szCs w:val="22"/>
              </w:rPr>
            </w:pPr>
            <w:r w:rsidRPr="00C62A24">
              <w:rPr>
                <w:rFonts w:asciiTheme="majorBidi" w:hAnsiTheme="majorBidi" w:cstheme="majorBidi"/>
                <w:sz w:val="22"/>
                <w:szCs w:val="22"/>
              </w:rPr>
              <w:t>√</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12</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Perbedaan Kinerja Keuangan Bank Umum Syariah Dengan Bank Konvensional Di Indonesia (Sebuah Studi Komparatif</w:t>
            </w:r>
          </w:p>
        </w:tc>
        <w:tc>
          <w:tcPr>
            <w:tcW w:w="2552"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INA-Rxiv Papers</w:t>
            </w:r>
          </w:p>
          <w:p w:rsidR="00C62A24" w:rsidRPr="00C62A24" w:rsidRDefault="00C62A24" w:rsidP="00253048">
            <w:pPr>
              <w:pStyle w:val="Ventura-Content"/>
              <w:ind w:firstLine="0"/>
              <w:jc w:val="left"/>
              <w:rPr>
                <w:rFonts w:asciiTheme="majorBidi" w:hAnsiTheme="majorBidi" w:cstheme="majorBidi"/>
                <w:color w:val="auto"/>
              </w:rPr>
            </w:pP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2017</w:t>
            </w:r>
          </w:p>
        </w:tc>
        <w:tc>
          <w:tcPr>
            <w:tcW w:w="850" w:type="dxa"/>
          </w:tcPr>
          <w:p w:rsidR="00C62A24" w:rsidRPr="00C62A24" w:rsidRDefault="00C62A24" w:rsidP="00253048">
            <w:pPr>
              <w:pStyle w:val="Ventura-Content"/>
              <w:ind w:firstLine="0"/>
              <w:jc w:val="center"/>
              <w:rPr>
                <w:rFonts w:asciiTheme="majorBidi" w:hAnsiTheme="majorBidi" w:cstheme="majorBidi"/>
                <w:color w:val="auto"/>
                <w:sz w:val="22"/>
                <w:szCs w:val="22"/>
              </w:rPr>
            </w:pPr>
            <w:r w:rsidRPr="00C62A24">
              <w:rPr>
                <w:rFonts w:asciiTheme="majorBidi" w:hAnsiTheme="majorBidi" w:cstheme="majorBidi"/>
                <w:color w:val="auto"/>
                <w:sz w:val="22"/>
                <w:szCs w:val="22"/>
              </w:rPr>
              <w:t>X</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13</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Perbandingan Tingkat Stabilitas Keuangan Perbankan Syariah dan Konvensional di Indonesia</w:t>
            </w:r>
          </w:p>
        </w:tc>
        <w:tc>
          <w:tcPr>
            <w:tcW w:w="2552"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Syi’ar Iqtishadi, (2) 1</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2018</w:t>
            </w:r>
          </w:p>
        </w:tc>
        <w:tc>
          <w:tcPr>
            <w:tcW w:w="850" w:type="dxa"/>
          </w:tcPr>
          <w:p w:rsidR="00C62A24" w:rsidRPr="00C62A24" w:rsidRDefault="00C62A24" w:rsidP="00253048">
            <w:pPr>
              <w:jc w:val="center"/>
              <w:rPr>
                <w:rFonts w:asciiTheme="majorBidi" w:hAnsiTheme="majorBidi" w:cstheme="majorBidi"/>
                <w:sz w:val="22"/>
                <w:szCs w:val="22"/>
              </w:rPr>
            </w:pPr>
            <w:r w:rsidRPr="00C62A24">
              <w:rPr>
                <w:rFonts w:asciiTheme="majorBidi" w:hAnsiTheme="majorBidi" w:cstheme="majorBidi"/>
                <w:sz w:val="22"/>
                <w:szCs w:val="22"/>
              </w:rPr>
              <w:t>√</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14</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Perbandingan Kinerja Keuangan Pada Bank Syariah dan Bank Konvensional</w:t>
            </w:r>
          </w:p>
        </w:tc>
        <w:tc>
          <w:tcPr>
            <w:tcW w:w="2552"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Jurnal Akuntansi &amp; Ekonomi, (3) 2</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2018</w:t>
            </w:r>
          </w:p>
        </w:tc>
        <w:tc>
          <w:tcPr>
            <w:tcW w:w="850" w:type="dxa"/>
          </w:tcPr>
          <w:p w:rsidR="00C62A24" w:rsidRPr="00C62A24" w:rsidRDefault="00C62A24" w:rsidP="00253048">
            <w:pPr>
              <w:jc w:val="center"/>
              <w:rPr>
                <w:rFonts w:asciiTheme="majorBidi" w:hAnsiTheme="majorBidi" w:cstheme="majorBidi"/>
                <w:sz w:val="22"/>
                <w:szCs w:val="22"/>
              </w:rPr>
            </w:pPr>
            <w:r w:rsidRPr="00C62A24">
              <w:rPr>
                <w:rFonts w:asciiTheme="majorBidi" w:hAnsiTheme="majorBidi" w:cstheme="majorBidi"/>
                <w:sz w:val="22"/>
                <w:szCs w:val="22"/>
              </w:rPr>
              <w:t>√</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15</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Perbandingan Kinerja Keuangan Bank Umum Syariah Vs Bank Umum Konvensional Di Indonesia Dengan Menggunakan Rasio Keuangan</w:t>
            </w:r>
          </w:p>
        </w:tc>
        <w:tc>
          <w:tcPr>
            <w:tcW w:w="2552"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Jurnal Masharif al-Syariah: Jurnal Ekonomi dan Perbankan Syariah, (3) 1</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2018</w:t>
            </w:r>
          </w:p>
        </w:tc>
        <w:tc>
          <w:tcPr>
            <w:tcW w:w="850" w:type="dxa"/>
          </w:tcPr>
          <w:p w:rsidR="00C62A24" w:rsidRPr="00C62A24" w:rsidRDefault="00C62A24" w:rsidP="00253048">
            <w:pPr>
              <w:jc w:val="center"/>
              <w:rPr>
                <w:rFonts w:asciiTheme="majorBidi" w:hAnsiTheme="majorBidi" w:cstheme="majorBidi"/>
                <w:sz w:val="22"/>
                <w:szCs w:val="22"/>
              </w:rPr>
            </w:pPr>
            <w:r w:rsidRPr="00C62A24">
              <w:rPr>
                <w:rFonts w:asciiTheme="majorBidi" w:hAnsiTheme="majorBidi" w:cstheme="majorBidi"/>
                <w:sz w:val="22"/>
                <w:szCs w:val="22"/>
              </w:rPr>
              <w:t>√</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16</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Perbandingan Kinerja Keuangan Bank Syariah Dan Bank Konvensional Berdasarkan Model Accrual Basis Dancash Basis</w:t>
            </w:r>
          </w:p>
        </w:tc>
        <w:tc>
          <w:tcPr>
            <w:tcW w:w="2552"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Kasaba: Journal Of Islamic Economy, (11)1</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2018</w:t>
            </w:r>
          </w:p>
        </w:tc>
        <w:tc>
          <w:tcPr>
            <w:tcW w:w="850" w:type="dxa"/>
          </w:tcPr>
          <w:p w:rsidR="00C62A24" w:rsidRPr="00C62A24" w:rsidRDefault="00C62A24" w:rsidP="00253048">
            <w:pPr>
              <w:jc w:val="center"/>
              <w:rPr>
                <w:rFonts w:asciiTheme="majorBidi" w:hAnsiTheme="majorBidi" w:cstheme="majorBidi"/>
                <w:sz w:val="22"/>
                <w:szCs w:val="22"/>
              </w:rPr>
            </w:pPr>
            <w:r w:rsidRPr="00C62A24">
              <w:rPr>
                <w:rFonts w:asciiTheme="majorBidi" w:hAnsiTheme="majorBidi" w:cstheme="majorBidi"/>
                <w:sz w:val="22"/>
                <w:szCs w:val="22"/>
              </w:rPr>
              <w:t>√</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17</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Perbandingan Kinerja Keuangan Perbankan Syariah Dengan Perbankan Konvensional Di Bursa Efek Indonesia</w:t>
            </w:r>
          </w:p>
        </w:tc>
        <w:tc>
          <w:tcPr>
            <w:tcW w:w="2552"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Maqdis : Jurnal Kajian Ekonomi Islam, (3) 1</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2018</w:t>
            </w:r>
          </w:p>
        </w:tc>
        <w:tc>
          <w:tcPr>
            <w:tcW w:w="850" w:type="dxa"/>
          </w:tcPr>
          <w:p w:rsidR="00C62A24" w:rsidRPr="00C62A24" w:rsidRDefault="00C62A24" w:rsidP="00253048">
            <w:pPr>
              <w:jc w:val="center"/>
              <w:rPr>
                <w:rFonts w:asciiTheme="majorBidi" w:hAnsiTheme="majorBidi" w:cstheme="majorBidi"/>
                <w:sz w:val="22"/>
                <w:szCs w:val="22"/>
              </w:rPr>
            </w:pPr>
            <w:r w:rsidRPr="00C62A24">
              <w:rPr>
                <w:rFonts w:asciiTheme="majorBidi" w:hAnsiTheme="majorBidi" w:cstheme="majorBidi"/>
                <w:sz w:val="22"/>
                <w:szCs w:val="22"/>
              </w:rPr>
              <w:t>√</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18</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Kinerja Keuangan Bank Mandiri Konvensional Dan Bank Mandiri Syariah Cabang Sangatta</w:t>
            </w:r>
          </w:p>
        </w:tc>
        <w:tc>
          <w:tcPr>
            <w:tcW w:w="2552"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Ekonomia , (7) 02</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2018</w:t>
            </w:r>
          </w:p>
        </w:tc>
        <w:tc>
          <w:tcPr>
            <w:tcW w:w="850" w:type="dxa"/>
          </w:tcPr>
          <w:p w:rsidR="00C62A24" w:rsidRPr="00C62A24" w:rsidRDefault="00C62A24" w:rsidP="00253048">
            <w:pPr>
              <w:jc w:val="center"/>
              <w:rPr>
                <w:rFonts w:asciiTheme="majorBidi" w:hAnsiTheme="majorBidi" w:cstheme="majorBidi"/>
                <w:sz w:val="22"/>
                <w:szCs w:val="22"/>
              </w:rPr>
            </w:pPr>
            <w:r w:rsidRPr="00C62A24">
              <w:rPr>
                <w:rFonts w:asciiTheme="majorBidi" w:hAnsiTheme="majorBidi" w:cstheme="majorBidi"/>
                <w:sz w:val="22"/>
                <w:szCs w:val="22"/>
              </w:rPr>
              <w:t>√</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19</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Perbedaan Kinerja Keuangan Bank Syariah Dan Bank Konvensional Menggunakan Rasio Camel</w:t>
            </w:r>
          </w:p>
        </w:tc>
        <w:tc>
          <w:tcPr>
            <w:tcW w:w="2552"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Jurnal Fairness , (9) 2</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2019</w:t>
            </w:r>
          </w:p>
        </w:tc>
        <w:tc>
          <w:tcPr>
            <w:tcW w:w="850" w:type="dxa"/>
          </w:tcPr>
          <w:p w:rsidR="00C62A24" w:rsidRPr="00C62A24" w:rsidRDefault="00C62A24" w:rsidP="00253048">
            <w:pPr>
              <w:jc w:val="center"/>
              <w:rPr>
                <w:rFonts w:asciiTheme="majorBidi" w:hAnsiTheme="majorBidi" w:cstheme="majorBidi"/>
                <w:sz w:val="22"/>
                <w:szCs w:val="22"/>
              </w:rPr>
            </w:pPr>
            <w:r w:rsidRPr="00C62A24">
              <w:rPr>
                <w:rFonts w:asciiTheme="majorBidi" w:hAnsiTheme="majorBidi" w:cstheme="majorBidi"/>
                <w:sz w:val="22"/>
                <w:szCs w:val="22"/>
              </w:rPr>
              <w:t>√</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Perbandingan Kinerja Keuangan Bank Syariah Dengan Bank Konvensional</w:t>
            </w:r>
          </w:p>
        </w:tc>
        <w:tc>
          <w:tcPr>
            <w:tcW w:w="2552"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Jurnal Akuntansi, (8) 2</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2019</w:t>
            </w:r>
          </w:p>
        </w:tc>
        <w:tc>
          <w:tcPr>
            <w:tcW w:w="850" w:type="dxa"/>
          </w:tcPr>
          <w:p w:rsidR="00C62A24" w:rsidRPr="00C62A24" w:rsidRDefault="00C62A24" w:rsidP="00253048">
            <w:pPr>
              <w:jc w:val="center"/>
              <w:rPr>
                <w:rFonts w:asciiTheme="majorBidi" w:hAnsiTheme="majorBidi" w:cstheme="majorBidi"/>
                <w:sz w:val="22"/>
                <w:szCs w:val="22"/>
              </w:rPr>
            </w:pPr>
            <w:r w:rsidRPr="00C62A24">
              <w:rPr>
                <w:rFonts w:asciiTheme="majorBidi" w:hAnsiTheme="majorBidi" w:cstheme="majorBidi"/>
                <w:sz w:val="22"/>
                <w:szCs w:val="22"/>
              </w:rPr>
              <w:t>√</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21</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Perbandingan Kinerja Perbankan Indonesia Studi Pada Bank Umum Konvensional Dan Bank Umum Syariah Yang Terdaftar Di Bursa Efek Indonesia Periode 2008-2017</w:t>
            </w:r>
          </w:p>
        </w:tc>
        <w:tc>
          <w:tcPr>
            <w:tcW w:w="2552"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Jurnal Akuntansi Bisnis &amp; Publik, (10) 1</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2019</w:t>
            </w:r>
          </w:p>
        </w:tc>
        <w:tc>
          <w:tcPr>
            <w:tcW w:w="850" w:type="dxa"/>
          </w:tcPr>
          <w:p w:rsidR="00C62A24" w:rsidRPr="00C62A24" w:rsidRDefault="00C62A24" w:rsidP="00253048">
            <w:pPr>
              <w:jc w:val="center"/>
              <w:rPr>
                <w:rFonts w:asciiTheme="majorBidi" w:hAnsiTheme="majorBidi" w:cstheme="majorBidi"/>
                <w:sz w:val="22"/>
                <w:szCs w:val="22"/>
              </w:rPr>
            </w:pPr>
            <w:r w:rsidRPr="00C62A24">
              <w:rPr>
                <w:rFonts w:asciiTheme="majorBidi" w:hAnsiTheme="majorBidi" w:cstheme="majorBidi"/>
                <w:sz w:val="22"/>
                <w:szCs w:val="22"/>
              </w:rPr>
              <w:t>√</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22</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Perbandingan Kinerja Keuangan Pada Bank Konvensional Dan Bank Syariah Di Bei</w:t>
            </w:r>
          </w:p>
        </w:tc>
        <w:tc>
          <w:tcPr>
            <w:tcW w:w="2552"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Jurnal Ilmu dan Riset Manajemen, (8) 3</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2019</w:t>
            </w:r>
          </w:p>
        </w:tc>
        <w:tc>
          <w:tcPr>
            <w:tcW w:w="850" w:type="dxa"/>
          </w:tcPr>
          <w:p w:rsidR="00C62A24" w:rsidRPr="00C62A24" w:rsidRDefault="00C62A24" w:rsidP="00253048">
            <w:pPr>
              <w:jc w:val="center"/>
              <w:rPr>
                <w:rFonts w:asciiTheme="majorBidi" w:hAnsiTheme="majorBidi" w:cstheme="majorBidi"/>
                <w:sz w:val="22"/>
                <w:szCs w:val="22"/>
              </w:rPr>
            </w:pPr>
            <w:r w:rsidRPr="00C62A24">
              <w:rPr>
                <w:rFonts w:asciiTheme="majorBidi" w:hAnsiTheme="majorBidi" w:cstheme="majorBidi"/>
                <w:sz w:val="22"/>
                <w:szCs w:val="22"/>
              </w:rPr>
              <w:t>√</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23</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Perbandingan Kinerja Keuangan Bank Konvensional Dan Bank Syariah Di Indonesia</w:t>
            </w:r>
          </w:p>
        </w:tc>
        <w:tc>
          <w:tcPr>
            <w:tcW w:w="2552"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PAY Jurnal Keuangan dan Perbankan, (1) 2</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2019</w:t>
            </w:r>
          </w:p>
        </w:tc>
        <w:tc>
          <w:tcPr>
            <w:tcW w:w="850" w:type="dxa"/>
          </w:tcPr>
          <w:p w:rsidR="00C62A24" w:rsidRPr="00C62A24" w:rsidRDefault="00C62A24" w:rsidP="00253048">
            <w:pPr>
              <w:jc w:val="center"/>
              <w:rPr>
                <w:rFonts w:asciiTheme="majorBidi" w:hAnsiTheme="majorBidi" w:cstheme="majorBidi"/>
                <w:sz w:val="22"/>
                <w:szCs w:val="22"/>
              </w:rPr>
            </w:pPr>
            <w:r w:rsidRPr="00C62A24">
              <w:rPr>
                <w:rFonts w:asciiTheme="majorBidi" w:hAnsiTheme="majorBidi" w:cstheme="majorBidi"/>
                <w:sz w:val="22"/>
                <w:szCs w:val="22"/>
              </w:rPr>
              <w:t>√</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24</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Perbandingan Kinerja Keuangan Bank Syariah Mandiri Dengan Bank Mandiri Konvensional</w:t>
            </w:r>
          </w:p>
        </w:tc>
        <w:tc>
          <w:tcPr>
            <w:tcW w:w="2552"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MBIA, (18) 3</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2019</w:t>
            </w:r>
          </w:p>
        </w:tc>
        <w:tc>
          <w:tcPr>
            <w:tcW w:w="850" w:type="dxa"/>
          </w:tcPr>
          <w:p w:rsidR="00C62A24" w:rsidRPr="00C62A24" w:rsidRDefault="00C62A24" w:rsidP="00253048">
            <w:pPr>
              <w:jc w:val="center"/>
              <w:rPr>
                <w:rFonts w:asciiTheme="majorBidi" w:hAnsiTheme="majorBidi" w:cstheme="majorBidi"/>
                <w:sz w:val="22"/>
                <w:szCs w:val="22"/>
              </w:rPr>
            </w:pPr>
            <w:r w:rsidRPr="00C62A24">
              <w:rPr>
                <w:rFonts w:asciiTheme="majorBidi" w:hAnsiTheme="majorBidi" w:cstheme="majorBidi"/>
                <w:sz w:val="22"/>
                <w:szCs w:val="22"/>
              </w:rPr>
              <w:t>√</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25</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Perbandingan Kinerja Keuangan Antara Perbankan Konvensional Dan Perbankan Syariah Yang Listed Di Bursa Efek Indonesia (Studi Kasus Bank Bri Dan Bank Panin Syariah)</w:t>
            </w:r>
          </w:p>
        </w:tc>
        <w:tc>
          <w:tcPr>
            <w:tcW w:w="2552"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Journal of Economic and Manageent Scienties, (1) 2</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2019</w:t>
            </w:r>
          </w:p>
        </w:tc>
        <w:tc>
          <w:tcPr>
            <w:tcW w:w="850" w:type="dxa"/>
          </w:tcPr>
          <w:p w:rsidR="00C62A24" w:rsidRPr="00C62A24" w:rsidRDefault="00C62A24" w:rsidP="00253048">
            <w:pPr>
              <w:jc w:val="center"/>
              <w:rPr>
                <w:rFonts w:asciiTheme="majorBidi" w:hAnsiTheme="majorBidi" w:cstheme="majorBidi"/>
                <w:sz w:val="22"/>
                <w:szCs w:val="22"/>
              </w:rPr>
            </w:pPr>
            <w:r w:rsidRPr="00C62A24">
              <w:rPr>
                <w:rFonts w:asciiTheme="majorBidi" w:hAnsiTheme="majorBidi" w:cstheme="majorBidi"/>
                <w:sz w:val="22"/>
                <w:szCs w:val="22"/>
              </w:rPr>
              <w:t>√</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26</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Perbandingan Kinerja Keuangan Perbankan Syariah Dengan Perbankan Konvensional 2015-2019</w:t>
            </w:r>
          </w:p>
        </w:tc>
        <w:tc>
          <w:tcPr>
            <w:tcW w:w="2552"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 xml:space="preserve">JMM Online (4) 8 </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2020</w:t>
            </w:r>
          </w:p>
        </w:tc>
        <w:tc>
          <w:tcPr>
            <w:tcW w:w="850" w:type="dxa"/>
          </w:tcPr>
          <w:p w:rsidR="00C62A24" w:rsidRPr="00C62A24" w:rsidRDefault="00C62A24" w:rsidP="00253048">
            <w:pPr>
              <w:jc w:val="center"/>
              <w:rPr>
                <w:rFonts w:asciiTheme="majorBidi" w:hAnsiTheme="majorBidi" w:cstheme="majorBidi"/>
                <w:sz w:val="22"/>
                <w:szCs w:val="22"/>
              </w:rPr>
            </w:pPr>
            <w:r w:rsidRPr="00C62A24">
              <w:rPr>
                <w:rFonts w:asciiTheme="majorBidi" w:hAnsiTheme="majorBidi" w:cstheme="majorBidi"/>
                <w:sz w:val="22"/>
                <w:szCs w:val="22"/>
              </w:rPr>
              <w:t>√</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27</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Perbandingan Kinerja Car, Roa, Nim, Bopo Dan Ldr Perbankan Syariah Dengan Perbankan Konvensional</w:t>
            </w:r>
          </w:p>
        </w:tc>
        <w:tc>
          <w:tcPr>
            <w:tcW w:w="2552"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Balance Vocation Accounting Journal, (4) 2</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2020</w:t>
            </w:r>
          </w:p>
        </w:tc>
        <w:tc>
          <w:tcPr>
            <w:tcW w:w="850" w:type="dxa"/>
          </w:tcPr>
          <w:p w:rsidR="00C62A24" w:rsidRPr="00C62A24" w:rsidRDefault="00C62A24" w:rsidP="00253048">
            <w:pPr>
              <w:jc w:val="center"/>
              <w:rPr>
                <w:rFonts w:asciiTheme="majorBidi" w:hAnsiTheme="majorBidi" w:cstheme="majorBidi"/>
                <w:sz w:val="22"/>
                <w:szCs w:val="22"/>
              </w:rPr>
            </w:pPr>
            <w:r w:rsidRPr="00C62A24">
              <w:rPr>
                <w:rFonts w:asciiTheme="majorBidi" w:hAnsiTheme="majorBidi" w:cstheme="majorBidi"/>
                <w:sz w:val="22"/>
                <w:szCs w:val="22"/>
              </w:rPr>
              <w:t>√</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28</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Perbandingan Kinerja Keuangan Bank BNI Syariah Dan Bank Syariah Mandiri Di Masa Pandemi Covid-19</w:t>
            </w:r>
          </w:p>
        </w:tc>
        <w:tc>
          <w:tcPr>
            <w:tcW w:w="2552"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Iqtishadia: Jurnal Ekonomi dan Perbankan Syariah, (7) 2</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2020</w:t>
            </w:r>
          </w:p>
        </w:tc>
        <w:tc>
          <w:tcPr>
            <w:tcW w:w="850" w:type="dxa"/>
          </w:tcPr>
          <w:p w:rsidR="00C62A24" w:rsidRPr="00C62A24" w:rsidRDefault="00C62A24" w:rsidP="00253048">
            <w:pPr>
              <w:jc w:val="center"/>
              <w:rPr>
                <w:rFonts w:asciiTheme="majorBidi" w:hAnsiTheme="majorBidi" w:cstheme="majorBidi"/>
                <w:sz w:val="22"/>
                <w:szCs w:val="22"/>
              </w:rPr>
            </w:pPr>
            <w:r w:rsidRPr="00C62A24">
              <w:rPr>
                <w:rFonts w:asciiTheme="majorBidi" w:hAnsiTheme="majorBidi" w:cstheme="majorBidi"/>
                <w:sz w:val="22"/>
                <w:szCs w:val="22"/>
              </w:rPr>
              <w:t>√</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29</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Perbandingan Kinerja Keuangan Perbankan Konvensional Dan Perbankan Syariah</w:t>
            </w:r>
          </w:p>
        </w:tc>
        <w:tc>
          <w:tcPr>
            <w:tcW w:w="2552"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Journal Of Management (SME’s) (11) 1</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2020</w:t>
            </w:r>
          </w:p>
        </w:tc>
        <w:tc>
          <w:tcPr>
            <w:tcW w:w="850" w:type="dxa"/>
          </w:tcPr>
          <w:p w:rsidR="00C62A24" w:rsidRPr="00C62A24" w:rsidRDefault="00C62A24" w:rsidP="00253048">
            <w:pPr>
              <w:jc w:val="center"/>
              <w:rPr>
                <w:rFonts w:asciiTheme="majorBidi" w:hAnsiTheme="majorBidi" w:cstheme="majorBidi"/>
                <w:sz w:val="22"/>
                <w:szCs w:val="22"/>
              </w:rPr>
            </w:pPr>
            <w:r w:rsidRPr="00C62A24">
              <w:rPr>
                <w:rFonts w:asciiTheme="majorBidi" w:hAnsiTheme="majorBidi" w:cstheme="majorBidi"/>
                <w:sz w:val="22"/>
                <w:szCs w:val="22"/>
              </w:rPr>
              <w:t>√</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30</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Perbandingan Kinerja Keuangan Bank Konvensional Dan Bank Syari’ah Di Indonesia Tahun 2016-2019</w:t>
            </w:r>
          </w:p>
        </w:tc>
        <w:tc>
          <w:tcPr>
            <w:tcW w:w="2552"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JAFA, (3) 1</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2020</w:t>
            </w:r>
          </w:p>
        </w:tc>
        <w:tc>
          <w:tcPr>
            <w:tcW w:w="850" w:type="dxa"/>
          </w:tcPr>
          <w:p w:rsidR="00C62A24" w:rsidRPr="00C62A24" w:rsidRDefault="00C62A24" w:rsidP="00253048">
            <w:pPr>
              <w:jc w:val="center"/>
              <w:rPr>
                <w:rFonts w:asciiTheme="majorBidi" w:hAnsiTheme="majorBidi" w:cstheme="majorBidi"/>
                <w:sz w:val="22"/>
                <w:szCs w:val="22"/>
              </w:rPr>
            </w:pPr>
            <w:r w:rsidRPr="00C62A24">
              <w:rPr>
                <w:rFonts w:asciiTheme="majorBidi" w:hAnsiTheme="majorBidi" w:cstheme="majorBidi"/>
                <w:sz w:val="22"/>
                <w:szCs w:val="22"/>
              </w:rPr>
              <w:t>√</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31</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Analisis Perbandingan Kinerja Keuangan Bank Konvensional Dengan Bank Syariah Periode 2015-2019</w:t>
            </w:r>
          </w:p>
        </w:tc>
        <w:tc>
          <w:tcPr>
            <w:tcW w:w="2552"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 xml:space="preserve">Jurnal Akuntansi Bisnis, (14) 2 </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2021</w:t>
            </w:r>
          </w:p>
        </w:tc>
        <w:tc>
          <w:tcPr>
            <w:tcW w:w="850" w:type="dxa"/>
          </w:tcPr>
          <w:p w:rsidR="00C62A24" w:rsidRPr="00C62A24" w:rsidRDefault="00C62A24" w:rsidP="00253048">
            <w:pPr>
              <w:jc w:val="center"/>
              <w:rPr>
                <w:rFonts w:asciiTheme="majorBidi" w:hAnsiTheme="majorBidi" w:cstheme="majorBidi"/>
                <w:sz w:val="22"/>
                <w:szCs w:val="22"/>
              </w:rPr>
            </w:pPr>
            <w:r w:rsidRPr="00C62A24">
              <w:rPr>
                <w:rFonts w:asciiTheme="majorBidi" w:hAnsiTheme="majorBidi" w:cstheme="majorBidi"/>
                <w:sz w:val="22"/>
                <w:szCs w:val="22"/>
              </w:rPr>
              <w:t>√</w:t>
            </w:r>
          </w:p>
        </w:tc>
      </w:tr>
      <w:tr w:rsidR="00C62A24" w:rsidRPr="00C62A24" w:rsidTr="00253048">
        <w:tc>
          <w:tcPr>
            <w:tcW w:w="567"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32</w:t>
            </w:r>
          </w:p>
        </w:tc>
        <w:tc>
          <w:tcPr>
            <w:tcW w:w="5245"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Analisa Perbandingan Kinerja Perbankan Syariah Dan Konvensional Pra Dan Pasca Covid-19</w:t>
            </w:r>
          </w:p>
        </w:tc>
        <w:tc>
          <w:tcPr>
            <w:tcW w:w="2552" w:type="dxa"/>
          </w:tcPr>
          <w:p w:rsidR="00C62A24" w:rsidRPr="00C62A24" w:rsidRDefault="00C62A24" w:rsidP="00253048">
            <w:pPr>
              <w:pStyle w:val="Ventura-Content"/>
              <w:ind w:firstLine="0"/>
              <w:jc w:val="left"/>
              <w:rPr>
                <w:rFonts w:asciiTheme="majorBidi" w:hAnsiTheme="majorBidi" w:cstheme="majorBidi"/>
                <w:color w:val="auto"/>
              </w:rPr>
            </w:pPr>
            <w:r w:rsidRPr="00C62A24">
              <w:rPr>
                <w:rFonts w:asciiTheme="majorBidi" w:hAnsiTheme="majorBidi" w:cstheme="majorBidi"/>
                <w:color w:val="auto"/>
              </w:rPr>
              <w:t>AT-TASYRI’ Jurnal Ilmiah Prodi Muamalah, (13) 1</w:t>
            </w:r>
          </w:p>
        </w:tc>
        <w:tc>
          <w:tcPr>
            <w:tcW w:w="850"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2021</w:t>
            </w:r>
          </w:p>
        </w:tc>
        <w:tc>
          <w:tcPr>
            <w:tcW w:w="850" w:type="dxa"/>
          </w:tcPr>
          <w:p w:rsidR="00C62A24" w:rsidRPr="00C62A24" w:rsidRDefault="00C62A24" w:rsidP="00253048">
            <w:pPr>
              <w:jc w:val="center"/>
              <w:rPr>
                <w:rFonts w:asciiTheme="majorBidi" w:hAnsiTheme="majorBidi" w:cstheme="majorBidi"/>
                <w:sz w:val="22"/>
                <w:szCs w:val="22"/>
              </w:rPr>
            </w:pPr>
            <w:r w:rsidRPr="00C62A24">
              <w:rPr>
                <w:rFonts w:asciiTheme="majorBidi" w:hAnsiTheme="majorBidi" w:cstheme="majorBidi"/>
                <w:sz w:val="22"/>
                <w:szCs w:val="22"/>
              </w:rPr>
              <w:t>√</w:t>
            </w:r>
          </w:p>
        </w:tc>
      </w:tr>
    </w:tbl>
    <w:p w:rsidR="00C62A24" w:rsidRPr="00C62A24" w:rsidRDefault="00C62A24" w:rsidP="00C62A24">
      <w:pPr>
        <w:pStyle w:val="Ventura-Content"/>
        <w:rPr>
          <w:rFonts w:asciiTheme="majorBidi" w:hAnsiTheme="majorBidi" w:cstheme="majorBidi"/>
          <w:color w:val="auto"/>
          <w:sz w:val="22"/>
          <w:szCs w:val="22"/>
        </w:rPr>
      </w:pPr>
    </w:p>
    <w:p w:rsidR="00C62A24" w:rsidRDefault="00C62A24" w:rsidP="00C62A24">
      <w:pPr>
        <w:pStyle w:val="Ventura-Content"/>
        <w:rPr>
          <w:rFonts w:asciiTheme="majorBidi" w:hAnsiTheme="majorBidi" w:cstheme="majorBidi"/>
          <w:color w:val="auto"/>
          <w:sz w:val="22"/>
          <w:szCs w:val="22"/>
        </w:rPr>
      </w:pPr>
      <w:r w:rsidRPr="00C62A24">
        <w:rPr>
          <w:rFonts w:asciiTheme="majorBidi" w:hAnsiTheme="majorBidi" w:cstheme="majorBidi"/>
          <w:color w:val="auto"/>
          <w:sz w:val="22"/>
          <w:szCs w:val="22"/>
        </w:rPr>
        <w:t xml:space="preserve">Hasil dari </w:t>
      </w:r>
      <w:r w:rsidRPr="00C62A24">
        <w:rPr>
          <w:rFonts w:asciiTheme="majorBidi" w:hAnsiTheme="majorBidi" w:cstheme="majorBidi"/>
          <w:i/>
          <w:iCs/>
          <w:color w:val="auto"/>
          <w:sz w:val="22"/>
          <w:szCs w:val="22"/>
        </w:rPr>
        <w:t>scanning</w:t>
      </w:r>
      <w:r w:rsidRPr="00C62A24">
        <w:rPr>
          <w:rFonts w:asciiTheme="majorBidi" w:hAnsiTheme="majorBidi" w:cstheme="majorBidi"/>
          <w:color w:val="auto"/>
          <w:sz w:val="22"/>
          <w:szCs w:val="22"/>
        </w:rPr>
        <w:t xml:space="preserve"> data ini menunjukkan hasil kualitas penilaian untuk memperlihatkan apakah data tersebut digunakan dalam penelitian ini. Hasil </w:t>
      </w:r>
      <w:r w:rsidRPr="00C62A24">
        <w:rPr>
          <w:rFonts w:asciiTheme="majorBidi" w:hAnsiTheme="majorBidi" w:cstheme="majorBidi"/>
          <w:i/>
          <w:iCs/>
          <w:color w:val="auto"/>
          <w:sz w:val="22"/>
          <w:szCs w:val="22"/>
        </w:rPr>
        <w:t>scanning</w:t>
      </w:r>
      <w:r w:rsidRPr="00C62A24">
        <w:rPr>
          <w:rFonts w:asciiTheme="majorBidi" w:hAnsiTheme="majorBidi" w:cstheme="majorBidi"/>
          <w:color w:val="auto"/>
          <w:sz w:val="22"/>
          <w:szCs w:val="22"/>
        </w:rPr>
        <w:t xml:space="preserve"> menemukan 31 jurnal/artikel yang layak untuk digunakan dan cocok untuk menjawab RQ dalam penelitian ini sebagaimana ditunjukkan dengan simbol √ : adalah jurnal atau data yang digunakan dalam penelitian, karena data tersebut memiliki informasi yang cukup untuk penelitian dan ber-ISSN dan/atau E-ISSN, serta simbol x : adalah jurnal atau data yang tidak digunakan dalam penelitian karena data tersebut merupakan artikel yang tidak memiliki ISSN dan/atau E-ISSN.</w:t>
      </w:r>
    </w:p>
    <w:p w:rsidR="00C62A24" w:rsidRPr="00C62A24" w:rsidRDefault="00C62A24" w:rsidP="00C62A24">
      <w:pPr>
        <w:pStyle w:val="Ventura-Content"/>
        <w:rPr>
          <w:rFonts w:asciiTheme="majorBidi" w:hAnsiTheme="majorBidi" w:cstheme="majorBidi"/>
          <w:color w:val="auto"/>
          <w:sz w:val="22"/>
          <w:szCs w:val="22"/>
        </w:rPr>
      </w:pPr>
    </w:p>
    <w:p w:rsidR="00670614" w:rsidRPr="00670614" w:rsidRDefault="00670614" w:rsidP="004B7814">
      <w:pPr>
        <w:pStyle w:val="Heading1"/>
        <w:numPr>
          <w:ilvl w:val="1"/>
          <w:numId w:val="7"/>
        </w:numPr>
        <w:suppressAutoHyphens/>
        <w:spacing w:after="60"/>
        <w:rPr>
          <w:b w:val="0"/>
          <w:sz w:val="22"/>
          <w:szCs w:val="22"/>
          <w:lang w:val="id-ID"/>
        </w:rPr>
      </w:pPr>
      <w:r w:rsidRPr="004B7814">
        <w:rPr>
          <w:i w:val="0"/>
          <w:sz w:val="22"/>
          <w:szCs w:val="22"/>
          <w:lang w:val="id-ID"/>
        </w:rPr>
        <w:t>Pembahasan</w:t>
      </w:r>
    </w:p>
    <w:p w:rsidR="00C62A24" w:rsidRPr="00C62A24" w:rsidRDefault="00C62A24" w:rsidP="00C62A24">
      <w:pPr>
        <w:pStyle w:val="Ventura-Content"/>
        <w:ind w:left="709" w:hanging="709"/>
        <w:rPr>
          <w:rFonts w:asciiTheme="majorBidi" w:hAnsiTheme="majorBidi" w:cstheme="majorBidi"/>
          <w:b/>
          <w:bCs/>
          <w:color w:val="auto"/>
          <w:sz w:val="22"/>
          <w:szCs w:val="22"/>
        </w:rPr>
      </w:pPr>
      <w:r w:rsidRPr="00C62A24">
        <w:rPr>
          <w:rFonts w:asciiTheme="majorBidi" w:hAnsiTheme="majorBidi" w:cstheme="majorBidi"/>
          <w:b/>
          <w:bCs/>
          <w:color w:val="auto"/>
          <w:sz w:val="22"/>
          <w:szCs w:val="22"/>
        </w:rPr>
        <w:t>RQ1. Jumlah dan sebaran jurnal yang membahas kinerja keuangan perbankan syariah Indonesia</w:t>
      </w:r>
    </w:p>
    <w:p w:rsidR="00C62A24" w:rsidRPr="00C62A24" w:rsidRDefault="00C62A24" w:rsidP="00C62A24">
      <w:pPr>
        <w:pStyle w:val="Ventura-Content"/>
        <w:rPr>
          <w:rFonts w:asciiTheme="majorBidi" w:hAnsiTheme="majorBidi" w:cstheme="majorBidi"/>
          <w:color w:val="auto"/>
          <w:sz w:val="22"/>
          <w:szCs w:val="22"/>
        </w:rPr>
      </w:pPr>
      <w:r w:rsidRPr="00C62A24">
        <w:rPr>
          <w:rFonts w:asciiTheme="majorBidi" w:hAnsiTheme="majorBidi" w:cstheme="majorBidi"/>
          <w:color w:val="auto"/>
          <w:sz w:val="22"/>
          <w:szCs w:val="22"/>
        </w:rPr>
        <w:t>Mendasarkan pada hasil analisis ditemukan bahwa jumlah jurnal ber-ISSN dan/atau E-ISSN yang membahas tentang kinerja keuangan perbankan syariah dalam kurun waktu tahun 2017-2021 sebanyak 31 jurnal, sedangkan dari sisi sebaran jurnal yang mem-</w:t>
      </w:r>
      <w:r w:rsidRPr="00C62A24">
        <w:rPr>
          <w:rFonts w:asciiTheme="majorBidi" w:hAnsiTheme="majorBidi" w:cstheme="majorBidi"/>
          <w:i/>
          <w:iCs/>
          <w:color w:val="auto"/>
          <w:sz w:val="22"/>
          <w:szCs w:val="22"/>
        </w:rPr>
        <w:t>publish</w:t>
      </w:r>
      <w:r w:rsidRPr="00C62A24">
        <w:rPr>
          <w:rFonts w:asciiTheme="majorBidi" w:hAnsiTheme="majorBidi" w:cstheme="majorBidi"/>
          <w:color w:val="auto"/>
          <w:sz w:val="22"/>
          <w:szCs w:val="22"/>
        </w:rPr>
        <w:t xml:space="preserve"> yaitu 31 jurnal, sedangkan dari sisi tahun tampak bahwa artikel yang telah publish pada jurnal tersebar pada tahun 2017 sebanyak 11, tahun 2018 sebanyak 6, tahun 2019 sejumlah 7, tahun 2020 sebanyak 5 dan tahun 2021 sejumlah 2 artikel. Hal tersebut menunjukkan bahwa kajian terhadap kinerja keuangan perbankan syariah berfluktuatif dan bahkan turun drastis pada tahun 2021 yang hanya terdapat 2 artikel.  Hal ini menunjukkan bahwa tingkat keterlibatan para peneliti dalam berkontribusi terhadap peningkatan kinerja perbankan syariah semakin kecil, padahal seyogyanya hasil kajian dari para peneliti sangat dibutuhkan sebagai referensi bagi para manajer dalam membuat suatu keputusan bisnis strategik.</w:t>
      </w:r>
    </w:p>
    <w:p w:rsidR="00C62A24" w:rsidRPr="00C62A24" w:rsidRDefault="00C62A24" w:rsidP="00C62A24">
      <w:pPr>
        <w:pStyle w:val="Ventura-Content"/>
        <w:ind w:firstLine="0"/>
        <w:rPr>
          <w:rFonts w:asciiTheme="majorBidi" w:hAnsiTheme="majorBidi" w:cstheme="majorBidi"/>
          <w:color w:val="auto"/>
          <w:sz w:val="22"/>
          <w:szCs w:val="22"/>
        </w:rPr>
      </w:pPr>
    </w:p>
    <w:p w:rsidR="00C62A24" w:rsidRPr="00C62A24" w:rsidRDefault="00C62A24" w:rsidP="00C62A24">
      <w:pPr>
        <w:pStyle w:val="Ventura-Content"/>
        <w:ind w:firstLine="0"/>
        <w:rPr>
          <w:rFonts w:asciiTheme="majorBidi" w:hAnsiTheme="majorBidi" w:cstheme="majorBidi"/>
          <w:b/>
          <w:bCs/>
          <w:color w:val="auto"/>
          <w:sz w:val="22"/>
          <w:szCs w:val="22"/>
        </w:rPr>
      </w:pPr>
      <w:r w:rsidRPr="00C62A24">
        <w:rPr>
          <w:rFonts w:asciiTheme="majorBidi" w:hAnsiTheme="majorBidi" w:cstheme="majorBidi"/>
          <w:b/>
          <w:bCs/>
          <w:color w:val="auto"/>
          <w:sz w:val="22"/>
          <w:szCs w:val="22"/>
        </w:rPr>
        <w:t>RQ2. Metode dan teknik analisis yang digunakan</w:t>
      </w:r>
    </w:p>
    <w:p w:rsidR="00C62A24" w:rsidRPr="00C62A24" w:rsidRDefault="00C62A24" w:rsidP="00C62A24">
      <w:pPr>
        <w:pStyle w:val="Ventura-Content"/>
        <w:rPr>
          <w:rFonts w:asciiTheme="majorBidi" w:hAnsiTheme="majorBidi" w:cstheme="majorBidi"/>
          <w:color w:val="auto"/>
          <w:sz w:val="22"/>
          <w:szCs w:val="22"/>
        </w:rPr>
      </w:pPr>
      <w:r w:rsidRPr="00C62A24">
        <w:rPr>
          <w:rFonts w:asciiTheme="majorBidi" w:hAnsiTheme="majorBidi" w:cstheme="majorBidi"/>
          <w:color w:val="auto"/>
          <w:sz w:val="22"/>
          <w:szCs w:val="22"/>
        </w:rPr>
        <w:t xml:space="preserve">Berdasarkan hasil studi </w:t>
      </w:r>
      <w:r w:rsidRPr="00C62A24">
        <w:rPr>
          <w:rFonts w:asciiTheme="majorBidi" w:hAnsiTheme="majorBidi" w:cstheme="majorBidi"/>
          <w:i/>
          <w:color w:val="auto"/>
          <w:sz w:val="22"/>
          <w:szCs w:val="22"/>
        </w:rPr>
        <w:t>systematic literature review</w:t>
      </w:r>
      <w:r w:rsidRPr="00C62A24">
        <w:rPr>
          <w:rFonts w:asciiTheme="majorBidi" w:hAnsiTheme="majorBidi" w:cstheme="majorBidi"/>
          <w:color w:val="auto"/>
          <w:sz w:val="22"/>
          <w:szCs w:val="22"/>
        </w:rPr>
        <w:t>, menunjukkan bahwa secara keseluruhan metode penelitian yang digunakan oleh para peneliti adalah pendekatan kuantitatif deskriptif dengan pendekatan alat statistic deskriptif yang berbeda-beda.</w:t>
      </w:r>
    </w:p>
    <w:p w:rsidR="00C62A24" w:rsidRPr="00C62A24" w:rsidRDefault="00C62A24" w:rsidP="00C62A24">
      <w:pPr>
        <w:jc w:val="center"/>
        <w:rPr>
          <w:rFonts w:asciiTheme="majorBidi" w:hAnsiTheme="majorBidi" w:cstheme="majorBidi"/>
          <w:b/>
          <w:bCs/>
          <w:sz w:val="22"/>
          <w:szCs w:val="22"/>
        </w:rPr>
      </w:pPr>
      <w:r w:rsidRPr="00C62A24">
        <w:rPr>
          <w:rFonts w:asciiTheme="majorBidi" w:hAnsiTheme="majorBidi" w:cstheme="majorBidi"/>
          <w:b/>
          <w:bCs/>
          <w:sz w:val="22"/>
          <w:szCs w:val="22"/>
        </w:rPr>
        <w:t>Tabel 7. Metode dan Teknik Analisis</w:t>
      </w:r>
    </w:p>
    <w:tbl>
      <w:tblPr>
        <w:tblStyle w:val="TableGrid"/>
        <w:tblW w:w="8789" w:type="dxa"/>
        <w:tblInd w:w="-5" w:type="dxa"/>
        <w:tblLayout w:type="fixed"/>
        <w:tblLook w:val="04A0" w:firstRow="1" w:lastRow="0" w:firstColumn="1" w:lastColumn="0" w:noHBand="0" w:noVBand="1"/>
      </w:tblPr>
      <w:tblGrid>
        <w:gridCol w:w="1276"/>
        <w:gridCol w:w="1843"/>
        <w:gridCol w:w="851"/>
        <w:gridCol w:w="992"/>
        <w:gridCol w:w="8"/>
        <w:gridCol w:w="984"/>
        <w:gridCol w:w="2835"/>
      </w:tblGrid>
      <w:tr w:rsidR="00C62A24" w:rsidRPr="00C62A24" w:rsidTr="00253048">
        <w:tc>
          <w:tcPr>
            <w:tcW w:w="1276" w:type="dxa"/>
          </w:tcPr>
          <w:p w:rsidR="00C62A24" w:rsidRPr="00C62A24" w:rsidRDefault="00C62A24" w:rsidP="00253048">
            <w:pPr>
              <w:pStyle w:val="Ventura-Content"/>
              <w:ind w:firstLine="0"/>
              <w:jc w:val="center"/>
              <w:rPr>
                <w:rFonts w:asciiTheme="majorBidi" w:hAnsiTheme="majorBidi" w:cstheme="majorBidi"/>
                <w:b/>
                <w:bCs/>
                <w:color w:val="auto"/>
              </w:rPr>
            </w:pPr>
            <w:r w:rsidRPr="00C62A24">
              <w:rPr>
                <w:rFonts w:asciiTheme="majorBidi" w:hAnsiTheme="majorBidi" w:cstheme="majorBidi"/>
                <w:b/>
                <w:bCs/>
                <w:color w:val="auto"/>
              </w:rPr>
              <w:t>Metode</w:t>
            </w:r>
          </w:p>
        </w:tc>
        <w:tc>
          <w:tcPr>
            <w:tcW w:w="1843" w:type="dxa"/>
          </w:tcPr>
          <w:p w:rsidR="00C62A24" w:rsidRPr="00C62A24" w:rsidRDefault="00C62A24" w:rsidP="00253048">
            <w:pPr>
              <w:pStyle w:val="Ventura-Content"/>
              <w:ind w:firstLine="0"/>
              <w:jc w:val="center"/>
              <w:rPr>
                <w:rFonts w:asciiTheme="majorBidi" w:hAnsiTheme="majorBidi" w:cstheme="majorBidi"/>
                <w:b/>
                <w:bCs/>
                <w:color w:val="auto"/>
              </w:rPr>
            </w:pPr>
            <w:r w:rsidRPr="00C62A24">
              <w:rPr>
                <w:rFonts w:asciiTheme="majorBidi" w:hAnsiTheme="majorBidi" w:cstheme="majorBidi"/>
                <w:b/>
                <w:bCs/>
                <w:color w:val="auto"/>
              </w:rPr>
              <w:t>Teknik Analisis</w:t>
            </w:r>
          </w:p>
        </w:tc>
        <w:tc>
          <w:tcPr>
            <w:tcW w:w="851" w:type="dxa"/>
          </w:tcPr>
          <w:p w:rsidR="00C62A24" w:rsidRPr="00C62A24" w:rsidRDefault="00C62A24" w:rsidP="00253048">
            <w:pPr>
              <w:pStyle w:val="Ventura-Content"/>
              <w:ind w:firstLine="0"/>
              <w:jc w:val="center"/>
              <w:rPr>
                <w:rFonts w:asciiTheme="majorBidi" w:hAnsiTheme="majorBidi" w:cstheme="majorBidi"/>
                <w:b/>
                <w:bCs/>
                <w:color w:val="auto"/>
              </w:rPr>
            </w:pPr>
            <w:r w:rsidRPr="00C62A24">
              <w:rPr>
                <w:rFonts w:asciiTheme="majorBidi" w:hAnsiTheme="majorBidi" w:cstheme="majorBidi"/>
                <w:b/>
                <w:bCs/>
                <w:color w:val="auto"/>
              </w:rPr>
              <w:t>Tahun</w:t>
            </w:r>
          </w:p>
        </w:tc>
        <w:tc>
          <w:tcPr>
            <w:tcW w:w="992" w:type="dxa"/>
          </w:tcPr>
          <w:p w:rsidR="00C62A24" w:rsidRPr="00C62A24" w:rsidRDefault="00C62A24" w:rsidP="00253048">
            <w:pPr>
              <w:pStyle w:val="Ventura-Content"/>
              <w:ind w:firstLine="0"/>
              <w:jc w:val="center"/>
              <w:rPr>
                <w:rFonts w:asciiTheme="majorBidi" w:hAnsiTheme="majorBidi" w:cstheme="majorBidi"/>
                <w:b/>
                <w:bCs/>
                <w:color w:val="auto"/>
              </w:rPr>
            </w:pPr>
            <w:r w:rsidRPr="00C62A24">
              <w:rPr>
                <w:rFonts w:asciiTheme="majorBidi" w:hAnsiTheme="majorBidi" w:cstheme="majorBidi"/>
                <w:b/>
                <w:bCs/>
                <w:color w:val="auto"/>
              </w:rPr>
              <w:t>Satuan</w:t>
            </w:r>
          </w:p>
        </w:tc>
        <w:tc>
          <w:tcPr>
            <w:tcW w:w="992" w:type="dxa"/>
            <w:gridSpan w:val="2"/>
          </w:tcPr>
          <w:p w:rsidR="00C62A24" w:rsidRPr="00C62A24" w:rsidRDefault="00C62A24" w:rsidP="00253048">
            <w:pPr>
              <w:pStyle w:val="Ventura-Content"/>
              <w:ind w:firstLine="0"/>
              <w:jc w:val="center"/>
              <w:rPr>
                <w:rFonts w:asciiTheme="majorBidi" w:hAnsiTheme="majorBidi" w:cstheme="majorBidi"/>
                <w:b/>
                <w:bCs/>
                <w:color w:val="auto"/>
              </w:rPr>
            </w:pPr>
            <w:r w:rsidRPr="00C62A24">
              <w:rPr>
                <w:rFonts w:asciiTheme="majorBidi" w:hAnsiTheme="majorBidi" w:cstheme="majorBidi"/>
                <w:b/>
                <w:bCs/>
                <w:color w:val="auto"/>
              </w:rPr>
              <w:t>Jumlah</w:t>
            </w:r>
          </w:p>
        </w:tc>
        <w:tc>
          <w:tcPr>
            <w:tcW w:w="2835" w:type="dxa"/>
          </w:tcPr>
          <w:p w:rsidR="00C62A24" w:rsidRPr="00C62A24" w:rsidRDefault="00C62A24" w:rsidP="00253048">
            <w:pPr>
              <w:pStyle w:val="Ventura-Content"/>
              <w:ind w:firstLine="0"/>
              <w:jc w:val="center"/>
              <w:rPr>
                <w:rFonts w:asciiTheme="majorBidi" w:hAnsiTheme="majorBidi" w:cstheme="majorBidi"/>
                <w:b/>
                <w:bCs/>
                <w:color w:val="auto"/>
              </w:rPr>
            </w:pPr>
            <w:r w:rsidRPr="00C62A24">
              <w:rPr>
                <w:rFonts w:asciiTheme="majorBidi" w:hAnsiTheme="majorBidi" w:cstheme="majorBidi"/>
                <w:b/>
                <w:bCs/>
                <w:color w:val="auto"/>
              </w:rPr>
              <w:t>Sumber</w:t>
            </w:r>
          </w:p>
        </w:tc>
      </w:tr>
      <w:tr w:rsidR="00C62A24" w:rsidRPr="00C62A24" w:rsidTr="00253048">
        <w:trPr>
          <w:trHeight w:val="1046"/>
        </w:trPr>
        <w:tc>
          <w:tcPr>
            <w:tcW w:w="1276" w:type="dxa"/>
            <w:vMerge w:val="restart"/>
            <w:vAlign w:val="center"/>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Kuantitatif</w:t>
            </w:r>
          </w:p>
        </w:tc>
        <w:tc>
          <w:tcPr>
            <w:tcW w:w="1843" w:type="dxa"/>
            <w:vMerge w:val="restart"/>
            <w:vAlign w:val="center"/>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Independent sample t-test</w:t>
            </w:r>
          </w:p>
        </w:tc>
        <w:tc>
          <w:tcPr>
            <w:tcW w:w="851" w:type="dxa"/>
            <w:vAlign w:val="center"/>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2017</w:t>
            </w:r>
          </w:p>
        </w:tc>
        <w:tc>
          <w:tcPr>
            <w:tcW w:w="992" w:type="dxa"/>
            <w:vAlign w:val="center"/>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9</w:t>
            </w:r>
          </w:p>
        </w:tc>
        <w:tc>
          <w:tcPr>
            <w:tcW w:w="992" w:type="dxa"/>
            <w:gridSpan w:val="2"/>
            <w:vMerge w:val="restart"/>
            <w:vAlign w:val="center"/>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w:t>
            </w:r>
          </w:p>
        </w:tc>
        <w:tc>
          <w:tcPr>
            <w:tcW w:w="2835" w:type="dxa"/>
            <w:vMerge w:val="restart"/>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fldChar w:fldCharType="begin" w:fldLock="1"/>
            </w:r>
            <w:r w:rsidRPr="00C62A24">
              <w:rPr>
                <w:rFonts w:asciiTheme="majorBidi" w:hAnsiTheme="majorBidi" w:cstheme="majorBidi"/>
                <w:color w:val="auto"/>
              </w:rPr>
              <w:instrText>ADDIN CSL_CITATION {"citationItems":[{"id":"ITEM-1","itemData":{"author":[{"dropping-particle":"","family":"Budiartini","given":"Ni Kadek Sri","non-dropping-particle":"","parse-names":false,"suffix":""},{"dropping-particle":"","family":"Agung","given":"Anak Agung Putu","non-dropping-particle":"","parse-names":false,"suffix":""},{"dropping-particle":"","family":"Gama","given":"Agus Wahyudi Salasa","non-dropping-particle":"","parse-names":false,"suffix":""}],"container-title":"FORUM MANAJEMEN","id":"ITEM-1","issue":"2","issued":{"date-parts":[["2017"]]},"page":"43-55","title":"ANALISIS PERBEDAAN KINERJA BANK UMUM SYARIAH DAN BANK UMUM KONVENSIONAL DI INDONESIA","type":"article-journal","volume":"15"},"uris":["http://www.mendeley.com/documents/?uuid=433e1c9f-61a8-4b08-b091-3ed49e2557d6"]},{"id":"ITEM-2","itemData":{"author":[{"dropping-particle":"","family":"Vivin","given":"Yenni Annor","non-dropping-particle":"","parse-names":false,"suffix":""},{"dropping-particle":"","family":"Wahono","given":"Budi","non-dropping-particle":"","parse-names":false,"suffix":""}],"container-title":"e–Jurnal Riset Manajemen","id":"ITEM-2","issued":{"date-parts":[["2017"]]},"page":"15-28","title":"Analisis Perbandingan Kinerja Keuangan Bank Umum Syariah Dengan Bank Umum Konvensional Di Indonesia","type":"article-journal"},"uris":["http://www.mendeley.com/documents/?uuid=72569926-2c18-41be-80de-902139c862a0"]},{"id":"ITEM-3","itemData":{"author":[{"dropping-particle":"","family":"Thayib","given":"Balgis","non-dropping-particle":"","parse-names":false,"suffix":""},{"dropping-particle":"","family":"Murni","given":"Sri","non-dropping-particle":"","parse-names":false,"suffix":""},{"dropping-particle":"","family":"Maramis","given":"Joubert. B.","non-dropping-particle":"","parse-names":false,"suffix":""}],"container-title":"Jurnal EMBA","id":"ITEM-3","issue":"2","issued":{"date-parts":[["2017"]]},"page":"1759-1768","title":"COMPARATIVE ANALYSIS OF FINANCIAL PERFORMANCE OF ISLAMIC AND CONVENTIONAL BANKS","type":"article-journal","volume":"5"},"uris":["http://www.mendeley.com/documents/?uuid=29299228-4a8b-42c5-9778-05beec76de01"]},{"id":"ITEM-4","itemData":{"author":[{"dropping-particle":"","family":"Komardi","given":"Dadi","non-dropping-particle":"","parse-names":false,"suffix":""},{"dropping-particle":"","family":"Silalahi","given":"Ester Romaulina","non-dropping-particle":"","parse-names":false,"suffix":""}],"container-title":"KURS","id":"ITEM-4","issue":"2","issued":{"date-parts":[["2017"]]},"page":"175-183","title":"COMPARATIVE ANALYSIS OF FINANCIAL PERFORMANCE OF SYARIAH BANKING AND CONVENTIONAL BANKING","type":"article-journal","volume":"2"},"uris":["http://www.mendeley.com/documents/?uuid=7c437621-acba-430a-bc35-64e789e48c37"]},{"id":"ITEM-5","itemData":{"author":[{"dropping-particle":"","family":"Solikah","given":"Hanina Maya","non-dropping-particle":"","parse-names":false,"suffix":""},{"dropping-particle":"","family":"Mardani","given":"Ronny Malavia","non-dropping-particle":"","parse-names":false,"suffix":""},{"dropping-particle":"","family":"Wahono","given":"Budi","non-dropping-particle":"","parse-names":false,"suffix":""}],"container-title":"Warta ekonomi","id":"ITEM-5","issue":"17","issued":{"date-parts":[["2017"]]},"page":"20-32","title":"ANALISIS PERBANDINGAN KINERJA KEUANGAN BANK UMUM SYARIAH DENGAN BANK UMUM KONVENSIONAL DI INDONESIA (Studi Empiris Pada Perusahaan Perbankan di Bursa Efek Indonesia)","type":"article-journal","volume":"07"},"uris":["http://www.mendeley.com/documents/?uuid=dea95e85-ceb8-43df-b1b0-73bc5626f268"]},{"id":"ITEM-6","itemData":{"author":[{"dropping-particle":"","family":"Wijaya","given":"Luh Dita Dian","non-dropping-particle":"","parse-names":false,"suffix":""},{"dropping-particle":"","family":"Erawati","given":"Ni Made Adi","non-dropping-particle":"","parse-names":false,"suffix":""}],"container-title":"E-Jurnal Akuntansi Universitas Udayana","id":"ITEM-6","issue":"3","issued":{"date-parts":[["2017"]]},"page":"2217-2243","title":"ANALISIS PERBANDINGAN KINERJA KEUANGAN PERBANKAN UMUM KONVENSIONAL DAN PERBANKAN SYARIAH PERIODE 2011- 2015","type":"article-journal","volume":"20"},"uris":["http://www.mendeley.com/documents/?uuid=9ce47970-5cae-4e4a-9eab-2be1189df546"]},{"id":"ITEM-7","itemData":{"author":[{"dropping-particle":"","family":"Samad","given":"Abdus","non-dropping-particle":"","parse-names":false,"suffix":""},{"dropping-particle":"","family":"Anan","given":"Edy","non-dropping-particle":"","parse-names":false,"suffix":""}],"id":"ITEM-7","issued":{"date-parts":[["2017"]]},"page":"67-88","title":"Perbandingan Kinerja Keuangan antara Bank Umum Konvensional dan Bank Umum Syariah di Indonesia Comparison of Financial Performance between Conventional Commercial Banks and Sharia Commercial Banks in Indonesia","type":"article-journal"},"uris":["http://www.mendeley.com/documents/?uuid=e65b982b-d278-407f-b8d5-5118cf5a6110"]},{"id":"ITEM-8","itemData":{"author":[{"dropping-particle":"","family":"Wahyuni","given":"Molli","non-dropping-particle":"","parse-names":false,"suffix":""},{"dropping-particle":"","family":"Efriza","given":"Ririn Eka","non-dropping-particle":"","parse-names":false,"suffix":""}],"id":"ITEM-8","issued":{"date-parts":[["2017"]]},"page":"66-74","title":"Analisis Perbandingan Kinerja Keuangan Bank Syariah Dengan Bank Konvensional di Indonesia","type":"article-journal","volume":"1"},"uris":["http://www.mendeley.com/documents/?uuid=b3007233-c320-4b8e-9e1a-dac4d08358e7"]},{"id":"ITEM-9","itemData":{"author":[{"dropping-particle":"","family":"Amalia","given":"Alvien Nur","non-dropping-particle":"","parse-names":false,"suffix":""}],"container-title":"SYI’AR IQTISHADI: Journal of Islamic Economics, Finance and Banking","id":"ITEM-9","issue":"1","issued":{"date-parts":[["2018"]]},"page":"1-24","title":"Analisis Perbandingan Tingkat Stabilitas Keuangan Perbankan Syariah dan Konvensional di Indonesia","type":"article-journal","volume":"2"},"uris":["http://www.mendeley.com/documents/?uuid=ae5c072e-a8bf-4028-830c-0452a441a72e"]},{"id":"ITEM-10","itemData":{"author":[{"dropping-particle":"","family":"Maharani","given":"Yuni","non-dropping-particle":"","parse-names":false,"suffix":""},{"dropping-particle":"","family":"Hafidhudin","given":"Didin","non-dropping-particle":"","parse-names":false,"suffix":""},{"dropping-particle":"","family":"Tanjung","given":"Hendri","non-dropping-particle":"","parse-names":false,"suffix":""}],"container-title":"KASABA: JOURNAL OF ISLAMIC ECONOMY","id":"ITEM-10","issue":"1","issued":{"date-parts":[["2018"]]},"page":"25-41","title":"Analisis Perbandingan Kinerja Keuangan Bank Syariah dan Bank Konvensional Berdasarkan Model Accrual Basis dan cash Basis","type":"article-journal","volume":"11"},"uris":["http://www.mendeley.com/documents/?uuid=cd55977d-0695-484c-91e1-d02b9689c911"]},{"id":"ITEM-11","itemData":{"author":[{"dropping-particle":"","family":"Putri","given":"Annastasya Meisa","non-dropping-particle":"","parse-names":false,"suffix":""},{"dropping-particle":"","family":"Iradianty","given":"Aldilla","non-dropping-particle":"","parse-names":false,"suffix":""}],"container-title":"Jurnal Mitra Manajemen","id":"ITEM-11","issue":"8","issued":{"date-parts":[["2020"]]},"page":"1103-1117","title":"ANALISIS PERBANDINGAN KINERJA KEUANGAN PERBANKAN SYARIAH DENGAN PERBANKAN KONVENSIONAL 2015-2019","type":"article-journal","volume":"4"},"uris":["http://www.mendeley.com/documents/?uuid=503dc70c-2c9f-473c-a45b-4b6faec7b1d8"]},{"id":"ITEM-12","itemData":{"author":[{"dropping-particle":"","family":"Dwilita","given":"Handriyani","non-dropping-particle":"","parse-names":false,"suffix":""},{"dropping-particle":"","family":"Tambunan","given":"Sarli","non-dropping-particle":"","parse-names":false,"suffix":""}],"container-title":"Jurnal Akuntansi Bisnis &amp; Publik","id":"ITEM-12","issue":"1","issued":{"date-parts":[["2019"]]},"page":"145-162","title":"PERBANDINGAN KINERJA PERBANKAN INDONESIA STUDI SYARIAH YANG TERDAFTAR DI BURSA EFEK INDONESIA PERIODE 2008-2017","type":"article-journal","volume":"10"},"uris":["http://www.mendeley.com/documents/?uuid=3a659db2-f98c-43fc-9bff-f3391490fc05"]},{"id":"ITEM-13","itemData":{"author":[{"dropping-particle":"","family":"Ilmi","given":"Finandri Tri","non-dropping-particle":"","parse-names":false,"suffix":""},{"dropping-particle":"","family":"Wahyuati","given":"Aniek","non-dropping-particle":"","parse-names":false,"suffix":""}],"container-title":"Jurnal Ilmu dan Riset Manajemen","id":"ITEM-13","issue":"3","issued":{"date-parts":[["2019"]]},"page":"1-17","title":"ANALISIS PERBANDINGAN KINERJA KEUANGAN PADA BANK KONVENSIONAL DAN BANK SYARIAH DI BEI","type":"article-journal","volume":"8"},"uris":["http://www.mendeley.com/documents/?uuid=1e96c88d-0abe-45f8-be4f-b8b03d47913d"]},{"id":"ITEM-14","itemData":{"author":[{"dropping-particle":"","family":"Asraf","given":"","non-dropping-particle":"","parse-names":false,"suffix":""},{"dropping-particle":"","family":"Yurasti","given":"","non-dropping-particle":"","parse-names":false,"suffix":""},{"dropping-particle":"","family":"Suwarni","given":"","non-dropping-particle":"","parse-names":false,"suffix":""}],"container-title":"Jurnal MBIA","id":"ITEM-14","issue":"3","issued":{"date-parts":[["2019"]]},"page":"121-136","title":"Analisis Perbandingan Kinerja Keuangan Bank Syariah Mandiri Dengan Bank Mandiri Konvensional","type":"article-journal","volume":"18"},"uris":["http://www.mendeley.com/documents/?uuid=4984ad26-1602-4b57-99f6-ba3e92f0e84c"]},{"id":"ITEM-15","itemData":{"author":[{"dropping-particle":"","family":"Yanti","given":"Novi","non-dropping-particle":"","parse-names":false,"suffix":""},{"dropping-particle":"","family":"Rozalina","given":"Yanti","non-dropping-particle":"","parse-names":false,"suffix":""}],"container-title":"Journal of Economic and Management Scienties","id":"ITEM-15","issue":"2","issued":{"date-parts":[["2019"]]},"page":"37-56","title":"COMPARISON ANALYSIS OF FINANCIAL PERFORMANCE BETWEEN CONVENTIONAL AND ISLAMIC BANKING ARE LISTED IN INDONESIA STOCK EXCHANGE (CASE STUDY BANK BRI AND BANK PANIN SYARIAH)","type":"article-journal","volume":"1"},"uris":["http://www.mendeley.com/documents/?uuid=6a086864-c62a-4603-8fae-de038b59b8fb"]},{"id":"ITEM-16","itemData":{"author":[{"dropping-particle":"","family":"Alamsyah","given":"Sustari","non-dropping-particle":"","parse-names":false,"suffix":""},{"dropping-particle":"","family":"Meilyda","given":"Sheily Dwi","non-dropping-particle":"","parse-names":false,"suffix":""}],"container-title":"Balance Vocation Accounting Journal","id":"ITEM-16","issue":"2","issued":{"date-parts":[["2020"]]},"page":"137-152","title":"Analisis Perbandingan Kinerja CAR, ROA, NIM, BOPO dan LDR Perbankan Syariah dengan Perbankan Konvensional","type":"article-journal","volume":"4"},"uris":["http://www.mendeley.com/documents/?uuid=d0508dee-08e2-4d56-b804-e8e9ca1be335"]},{"id":"ITEM-17","itemData":{"DOI":"10.1905/iqtishadia.v7i2.3672","author":[{"dropping-particle":"","family":"Surya","given":"Yoga Adi","non-dropping-particle":"","parse-names":false,"suffix":""},{"dropping-particle":"","family":"Asiyah","given":"Binti Nur","non-dropping-particle":"","parse-names":false,"suffix":""}],"container-title":"Iqtishadia: Jurnal Ekonomi dan Perbankan Syariah","id":"ITEM-17","issue":"2","issued":{"date-parts":[["2020"]]},"page":"20-36","title":"Analisis Perbandingan Kinerja Keuangan Bank BNI Syariah dan Bank Syariah Mandiri Di Masa Pandemi Covid-19","type":"article-journal","volume":"7"},"uris":["http://www.mendeley.com/documents/?uuid=5672c0ee-e0db-4361-9368-684e01183c3c"]},{"id":"ITEM-18","itemData":{"author":[{"dropping-particle":"","family":"Mandasari","given":"Jayanti","non-dropping-particle":"","parse-names":false,"suffix":""}],"container-title":"JAFA: Journal of Accounting, Finance and Auditing","id":"ITEM-18","issue":"1","issued":{"date-parts":[["2021"]]},"page":"17-24","title":"ANALISIS PERBANDINGAN KINERJA KEUANGAN BANK KONVENSIONAL DAN BANK SYARI’AH DI INDONESIA TAHUN 2016-2019","type":"article-journal","volume":"3"},"uris":["http://www.mendeley.com/documents/?uuid=005200b8-8402-42ef-9eae-707fb8c9580d"]},{"id":"ITEM-19","itemData":{"author":[{"dropping-particle":"","family":"Komalasari","given":"Ila","non-dropping-particle":"","parse-names":false,"suffix":""},{"dropping-particle":"","family":"Wirman","given":"","non-dropping-particle":"","parse-names":false,"suffix":""}],"container-title":"Jurnal Akuntansi Bisnis","id":"ITEM-19","issue":"2","issued":{"date-parts":[["2021"]]},"page":"114-125","title":"ANALISIS PERBANDINGAN KINERJA KEUANGAN BANK KONVENSIONAL DENGAN BANK SYARIAH PERIODE 2015-2019","type":"article-journal","volume":"14"},"uris":["http://www.mendeley.com/documents/?uuid=39a814a8-aeb7-4d0b-ba5d-6c7180f55a2b"]}],"mendeley":{"formattedCitation":"(Alamsyah &amp; Meilyda, 2020; Amalia, 2018; Asraf et al., 2019; Budiartini et al., 2017; Dwilita &amp; Tambunan, 2019; Ilmi &amp; Wahyuati, 2019; Komalasari &amp; Wirman, 2021; Komardi &amp; Silalahi, 2017; Maharani et al., 2018; Mandasari, 2021; A. M. Putri &amp; Iradianty, 2020; Samad &amp; Anan, 2017; Solikah et al., 2017; Surya &amp; Asiyah, 2020; Thayib et al., 2017; Vivin &amp; Wahono, 2017; Wahyuni &amp; Efriza, 2017; Wijaya &amp; Erawati, 2017; Yanti &amp; Rozalina, 2019)","manualFormatting":"Alamsyah &amp; Meilyda, 2020; Amalia, 2018; Asraf et al., 2019; Budiartini et al., 2017; Dwilita &amp; Tambunan, 2019; Ilmi &amp; Wahyuati, 2019; Komalasari &amp; Wirman, 2021; Komardi &amp; Silalahi, 2017; Maharani et al., 2018; Mandasari, 2021; Putri &amp; Iradianty, 2020; Samad &amp; Anan, 2017; Solikah et al., 2017; Surya &amp; Asiyah, 2020; Thayib et al., 2017; Vivin &amp; Wahono, 2017; Wahyuni &amp; Efriza, 2017; Wijaya &amp; Erawati, 2017; Yanti &amp; Rozalina, 2015","plainTextFormattedCitation":"(Alamsyah &amp; Meilyda, 2020; Amalia, 2018; Asraf et al., 2019; Budiartini et al., 2017; Dwilita &amp; Tambunan, 2019; Ilmi &amp; Wahyuati, 2019; Komalasari &amp; Wirman, 2021; Komardi &amp; Silalahi, 2017; Maharani et al., 2018; Mandasari, 2021; A. M. Putri &amp; Iradianty, 2020; Samad &amp; Anan, 2017; Solikah et al., 2017; Surya &amp; Asiyah, 2020; Thayib et al., 2017; Vivin &amp; Wahono, 2017; Wahyuni &amp; Efriza, 2017; Wijaya &amp; Erawati, 2017; Yanti &amp; Rozalina, 2019)","previouslyFormattedCitation":"(Alamsyah &amp; Meilyda, 2020; Amalia, 2018; Asraf et al., 2019; Budiartini et al., 2017; Dwilita &amp; Tambunan, 2019; Ilmi &amp; Wahyuati, 2019; Komalasari &amp; Wirman, 2021; Komardi &amp; Silalahi, 2017; Maharani et al., 2018; Mandasari, 2021; A. M. Putri &amp; Iradianty, 2020; Samad &amp; Anan, 2017; Solikah et al., 2017; Surya &amp; Asiyah, 2020; Thayib et al., 2017; Vivin &amp; Wahono, 2017; Wahyuni &amp; Efriza, 2017; Wijaya &amp; Erawati, 2017; Yanti &amp; Rozalina, 2019)"},"properties":{"noteIndex":0},"schema":"https://github.com/citation-style-language/schema/raw/master/csl-citation.json"}</w:instrText>
            </w:r>
            <w:r w:rsidRPr="00C62A24">
              <w:rPr>
                <w:rFonts w:asciiTheme="majorBidi" w:hAnsiTheme="majorBidi" w:cstheme="majorBidi"/>
                <w:color w:val="auto"/>
              </w:rPr>
              <w:fldChar w:fldCharType="separate"/>
            </w:r>
            <w:r w:rsidRPr="00C62A24">
              <w:rPr>
                <w:rFonts w:asciiTheme="majorBidi" w:hAnsiTheme="majorBidi" w:cstheme="majorBidi"/>
                <w:noProof/>
                <w:color w:val="auto"/>
              </w:rPr>
              <w:t>Alamsyah &amp; Meilyda, 2020; Amalia, 2018; Asraf et al., 2019; Budiartini et al., 2017; Dwilita &amp; Tambunan, 2019; Ilmi &amp; Wahyuati, 2019; Komalasari &amp; Wirman, 2021; Komardi &amp; Silalahi, 2017; Maharani et al., 2018; Mandasari, 2021; Putri &amp; Iradianty, 2020; Samad &amp; Anan, 2017; Solikah et al., 2017; Surya &amp; Asiyah, 2020; Thayib et al., 2017; Vivin &amp; Wahono, 2017; Wahyuni &amp; Efriza, 2017; Wijaya &amp; Erawati, 2017; Yanti &amp; Rozalina, 2015</w:t>
            </w:r>
            <w:r w:rsidRPr="00C62A24">
              <w:rPr>
                <w:rFonts w:asciiTheme="majorBidi" w:hAnsiTheme="majorBidi" w:cstheme="majorBidi"/>
                <w:color w:val="auto"/>
              </w:rPr>
              <w:fldChar w:fldCharType="end"/>
            </w:r>
          </w:p>
        </w:tc>
      </w:tr>
      <w:tr w:rsidR="00C62A24" w:rsidRPr="00C62A24" w:rsidTr="00253048">
        <w:trPr>
          <w:trHeight w:val="990"/>
        </w:trPr>
        <w:tc>
          <w:tcPr>
            <w:tcW w:w="1276" w:type="dxa"/>
            <w:vMerge/>
          </w:tcPr>
          <w:p w:rsidR="00C62A24" w:rsidRPr="00C62A24" w:rsidRDefault="00C62A24" w:rsidP="00253048">
            <w:pPr>
              <w:pStyle w:val="Ventura-Content"/>
              <w:ind w:firstLine="0"/>
              <w:rPr>
                <w:rFonts w:asciiTheme="majorBidi" w:hAnsiTheme="majorBidi" w:cstheme="majorBidi"/>
                <w:color w:val="auto"/>
              </w:rPr>
            </w:pPr>
          </w:p>
        </w:tc>
        <w:tc>
          <w:tcPr>
            <w:tcW w:w="1843" w:type="dxa"/>
            <w:vMerge/>
            <w:vAlign w:val="center"/>
          </w:tcPr>
          <w:p w:rsidR="00C62A24" w:rsidRPr="00C62A24" w:rsidRDefault="00C62A24" w:rsidP="00253048">
            <w:pPr>
              <w:pStyle w:val="Ventura-Content"/>
              <w:ind w:firstLine="0"/>
              <w:jc w:val="center"/>
              <w:rPr>
                <w:rFonts w:asciiTheme="majorBidi" w:hAnsiTheme="majorBidi" w:cstheme="majorBidi"/>
                <w:color w:val="auto"/>
              </w:rPr>
            </w:pPr>
          </w:p>
        </w:tc>
        <w:tc>
          <w:tcPr>
            <w:tcW w:w="851" w:type="dxa"/>
            <w:vAlign w:val="center"/>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2018</w:t>
            </w:r>
          </w:p>
        </w:tc>
        <w:tc>
          <w:tcPr>
            <w:tcW w:w="992" w:type="dxa"/>
            <w:vAlign w:val="center"/>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3</w:t>
            </w:r>
          </w:p>
        </w:tc>
        <w:tc>
          <w:tcPr>
            <w:tcW w:w="992" w:type="dxa"/>
            <w:gridSpan w:val="2"/>
            <w:vMerge/>
            <w:vAlign w:val="center"/>
          </w:tcPr>
          <w:p w:rsidR="00C62A24" w:rsidRPr="00C62A24" w:rsidRDefault="00C62A24" w:rsidP="00253048">
            <w:pPr>
              <w:pStyle w:val="Ventura-Content"/>
              <w:ind w:firstLine="0"/>
              <w:jc w:val="center"/>
              <w:rPr>
                <w:rFonts w:asciiTheme="majorBidi" w:hAnsiTheme="majorBidi" w:cstheme="majorBidi"/>
                <w:color w:val="auto"/>
              </w:rPr>
            </w:pPr>
          </w:p>
        </w:tc>
        <w:tc>
          <w:tcPr>
            <w:tcW w:w="2835" w:type="dxa"/>
            <w:vMerge/>
          </w:tcPr>
          <w:p w:rsidR="00C62A24" w:rsidRPr="00C62A24" w:rsidRDefault="00C62A24" w:rsidP="00253048">
            <w:pPr>
              <w:pStyle w:val="Ventura-Content"/>
              <w:ind w:firstLine="0"/>
              <w:jc w:val="center"/>
              <w:rPr>
                <w:rFonts w:asciiTheme="majorBidi" w:hAnsiTheme="majorBidi" w:cstheme="majorBidi"/>
                <w:color w:val="auto"/>
              </w:rPr>
            </w:pPr>
          </w:p>
        </w:tc>
      </w:tr>
      <w:tr w:rsidR="00C62A24" w:rsidRPr="00C62A24" w:rsidTr="00253048">
        <w:trPr>
          <w:trHeight w:val="743"/>
        </w:trPr>
        <w:tc>
          <w:tcPr>
            <w:tcW w:w="1276" w:type="dxa"/>
            <w:vMerge/>
          </w:tcPr>
          <w:p w:rsidR="00C62A24" w:rsidRPr="00C62A24" w:rsidRDefault="00C62A24" w:rsidP="00253048">
            <w:pPr>
              <w:pStyle w:val="Ventura-Content"/>
              <w:ind w:firstLine="0"/>
              <w:rPr>
                <w:rFonts w:asciiTheme="majorBidi" w:hAnsiTheme="majorBidi" w:cstheme="majorBidi"/>
                <w:color w:val="auto"/>
              </w:rPr>
            </w:pPr>
          </w:p>
        </w:tc>
        <w:tc>
          <w:tcPr>
            <w:tcW w:w="1843" w:type="dxa"/>
            <w:vMerge/>
            <w:vAlign w:val="center"/>
          </w:tcPr>
          <w:p w:rsidR="00C62A24" w:rsidRPr="00C62A24" w:rsidRDefault="00C62A24" w:rsidP="00253048">
            <w:pPr>
              <w:pStyle w:val="Ventura-Content"/>
              <w:ind w:firstLine="0"/>
              <w:jc w:val="center"/>
              <w:rPr>
                <w:rFonts w:asciiTheme="majorBidi" w:hAnsiTheme="majorBidi" w:cstheme="majorBidi"/>
                <w:color w:val="auto"/>
              </w:rPr>
            </w:pPr>
          </w:p>
        </w:tc>
        <w:tc>
          <w:tcPr>
            <w:tcW w:w="851" w:type="dxa"/>
            <w:vAlign w:val="center"/>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2019</w:t>
            </w:r>
          </w:p>
        </w:tc>
        <w:tc>
          <w:tcPr>
            <w:tcW w:w="992" w:type="dxa"/>
            <w:vAlign w:val="center"/>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5</w:t>
            </w:r>
          </w:p>
        </w:tc>
        <w:tc>
          <w:tcPr>
            <w:tcW w:w="992" w:type="dxa"/>
            <w:gridSpan w:val="2"/>
            <w:vMerge/>
            <w:vAlign w:val="center"/>
          </w:tcPr>
          <w:p w:rsidR="00C62A24" w:rsidRPr="00C62A24" w:rsidRDefault="00C62A24" w:rsidP="00253048">
            <w:pPr>
              <w:pStyle w:val="Ventura-Content"/>
              <w:ind w:firstLine="0"/>
              <w:jc w:val="center"/>
              <w:rPr>
                <w:rFonts w:asciiTheme="majorBidi" w:hAnsiTheme="majorBidi" w:cstheme="majorBidi"/>
                <w:color w:val="auto"/>
              </w:rPr>
            </w:pPr>
          </w:p>
        </w:tc>
        <w:tc>
          <w:tcPr>
            <w:tcW w:w="2835" w:type="dxa"/>
            <w:vMerge/>
          </w:tcPr>
          <w:p w:rsidR="00C62A24" w:rsidRPr="00C62A24" w:rsidRDefault="00C62A24" w:rsidP="00253048">
            <w:pPr>
              <w:pStyle w:val="Ventura-Content"/>
              <w:ind w:firstLine="0"/>
              <w:jc w:val="center"/>
              <w:rPr>
                <w:rFonts w:asciiTheme="majorBidi" w:hAnsiTheme="majorBidi" w:cstheme="majorBidi"/>
                <w:color w:val="auto"/>
              </w:rPr>
            </w:pPr>
          </w:p>
        </w:tc>
      </w:tr>
      <w:tr w:rsidR="00C62A24" w:rsidRPr="00C62A24" w:rsidTr="00253048">
        <w:trPr>
          <w:trHeight w:val="735"/>
        </w:trPr>
        <w:tc>
          <w:tcPr>
            <w:tcW w:w="1276" w:type="dxa"/>
            <w:vMerge/>
          </w:tcPr>
          <w:p w:rsidR="00C62A24" w:rsidRPr="00C62A24" w:rsidRDefault="00C62A24" w:rsidP="00253048">
            <w:pPr>
              <w:pStyle w:val="Ventura-Content"/>
              <w:ind w:firstLine="0"/>
              <w:rPr>
                <w:rFonts w:asciiTheme="majorBidi" w:hAnsiTheme="majorBidi" w:cstheme="majorBidi"/>
                <w:color w:val="auto"/>
              </w:rPr>
            </w:pPr>
          </w:p>
        </w:tc>
        <w:tc>
          <w:tcPr>
            <w:tcW w:w="1843" w:type="dxa"/>
            <w:vMerge/>
            <w:vAlign w:val="center"/>
          </w:tcPr>
          <w:p w:rsidR="00C62A24" w:rsidRPr="00C62A24" w:rsidRDefault="00C62A24" w:rsidP="00253048">
            <w:pPr>
              <w:pStyle w:val="Ventura-Content"/>
              <w:ind w:firstLine="0"/>
              <w:jc w:val="center"/>
              <w:rPr>
                <w:rFonts w:asciiTheme="majorBidi" w:hAnsiTheme="majorBidi" w:cstheme="majorBidi"/>
                <w:color w:val="auto"/>
              </w:rPr>
            </w:pPr>
          </w:p>
        </w:tc>
        <w:tc>
          <w:tcPr>
            <w:tcW w:w="851" w:type="dxa"/>
            <w:vAlign w:val="center"/>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2020</w:t>
            </w:r>
          </w:p>
        </w:tc>
        <w:tc>
          <w:tcPr>
            <w:tcW w:w="992" w:type="dxa"/>
            <w:vAlign w:val="center"/>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3</w:t>
            </w:r>
          </w:p>
        </w:tc>
        <w:tc>
          <w:tcPr>
            <w:tcW w:w="992" w:type="dxa"/>
            <w:gridSpan w:val="2"/>
            <w:vMerge/>
            <w:vAlign w:val="center"/>
          </w:tcPr>
          <w:p w:rsidR="00C62A24" w:rsidRPr="00C62A24" w:rsidRDefault="00C62A24" w:rsidP="00253048">
            <w:pPr>
              <w:pStyle w:val="Ventura-Content"/>
              <w:ind w:firstLine="0"/>
              <w:jc w:val="center"/>
              <w:rPr>
                <w:rFonts w:asciiTheme="majorBidi" w:hAnsiTheme="majorBidi" w:cstheme="majorBidi"/>
                <w:color w:val="auto"/>
              </w:rPr>
            </w:pPr>
          </w:p>
        </w:tc>
        <w:tc>
          <w:tcPr>
            <w:tcW w:w="2835" w:type="dxa"/>
            <w:vMerge/>
          </w:tcPr>
          <w:p w:rsidR="00C62A24" w:rsidRPr="00C62A24" w:rsidRDefault="00C62A24" w:rsidP="00253048">
            <w:pPr>
              <w:pStyle w:val="Ventura-Content"/>
              <w:ind w:firstLine="0"/>
              <w:jc w:val="center"/>
              <w:rPr>
                <w:rFonts w:asciiTheme="majorBidi" w:hAnsiTheme="majorBidi" w:cstheme="majorBidi"/>
                <w:color w:val="auto"/>
              </w:rPr>
            </w:pPr>
          </w:p>
        </w:tc>
      </w:tr>
      <w:tr w:rsidR="00C62A24" w:rsidRPr="00C62A24" w:rsidTr="00253048">
        <w:tc>
          <w:tcPr>
            <w:tcW w:w="1276" w:type="dxa"/>
            <w:vMerge/>
          </w:tcPr>
          <w:p w:rsidR="00C62A24" w:rsidRPr="00C62A24" w:rsidRDefault="00C62A24" w:rsidP="00253048">
            <w:pPr>
              <w:rPr>
                <w:rFonts w:asciiTheme="majorBidi" w:hAnsiTheme="majorBidi" w:cstheme="majorBidi"/>
              </w:rPr>
            </w:pPr>
          </w:p>
        </w:tc>
        <w:tc>
          <w:tcPr>
            <w:tcW w:w="1843" w:type="dxa"/>
            <w:vMerge/>
            <w:vAlign w:val="center"/>
          </w:tcPr>
          <w:p w:rsidR="00C62A24" w:rsidRPr="00C62A24" w:rsidRDefault="00C62A24" w:rsidP="00253048">
            <w:pPr>
              <w:jc w:val="center"/>
              <w:rPr>
                <w:rFonts w:asciiTheme="majorBidi" w:hAnsiTheme="majorBidi" w:cstheme="majorBidi"/>
              </w:rPr>
            </w:pPr>
          </w:p>
        </w:tc>
        <w:tc>
          <w:tcPr>
            <w:tcW w:w="851" w:type="dxa"/>
            <w:vAlign w:val="center"/>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2021</w:t>
            </w:r>
          </w:p>
        </w:tc>
        <w:tc>
          <w:tcPr>
            <w:tcW w:w="992" w:type="dxa"/>
            <w:vAlign w:val="center"/>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w:t>
            </w:r>
          </w:p>
        </w:tc>
        <w:tc>
          <w:tcPr>
            <w:tcW w:w="992" w:type="dxa"/>
            <w:gridSpan w:val="2"/>
            <w:vMerge/>
            <w:vAlign w:val="center"/>
          </w:tcPr>
          <w:p w:rsidR="00C62A24" w:rsidRPr="00C62A24" w:rsidRDefault="00C62A24" w:rsidP="00253048">
            <w:pPr>
              <w:pStyle w:val="Ventura-Content"/>
              <w:ind w:firstLine="0"/>
              <w:jc w:val="center"/>
              <w:rPr>
                <w:rFonts w:asciiTheme="majorBidi" w:hAnsiTheme="majorBidi" w:cstheme="majorBidi"/>
                <w:color w:val="auto"/>
              </w:rPr>
            </w:pPr>
          </w:p>
        </w:tc>
        <w:tc>
          <w:tcPr>
            <w:tcW w:w="2835" w:type="dxa"/>
            <w:vMerge/>
          </w:tcPr>
          <w:p w:rsidR="00C62A24" w:rsidRPr="00C62A24" w:rsidRDefault="00C62A24" w:rsidP="00253048">
            <w:pPr>
              <w:pStyle w:val="Ventura-Content"/>
              <w:ind w:firstLine="0"/>
              <w:jc w:val="center"/>
              <w:rPr>
                <w:rFonts w:asciiTheme="majorBidi" w:hAnsiTheme="majorBidi" w:cstheme="majorBidi"/>
                <w:color w:val="auto"/>
              </w:rPr>
            </w:pPr>
          </w:p>
        </w:tc>
      </w:tr>
      <w:tr w:rsidR="00C62A24" w:rsidRPr="00C62A24" w:rsidTr="00253048">
        <w:tc>
          <w:tcPr>
            <w:tcW w:w="1276" w:type="dxa"/>
            <w:vMerge/>
          </w:tcPr>
          <w:p w:rsidR="00C62A24" w:rsidRPr="00C62A24" w:rsidRDefault="00C62A24" w:rsidP="00253048">
            <w:pPr>
              <w:rPr>
                <w:rFonts w:asciiTheme="majorBidi" w:hAnsiTheme="majorBidi" w:cstheme="majorBidi"/>
              </w:rPr>
            </w:pPr>
          </w:p>
        </w:tc>
        <w:tc>
          <w:tcPr>
            <w:tcW w:w="1843" w:type="dxa"/>
            <w:vAlign w:val="center"/>
          </w:tcPr>
          <w:p w:rsidR="00C62A24" w:rsidRPr="00C62A24" w:rsidRDefault="00C62A24" w:rsidP="00253048">
            <w:pPr>
              <w:jc w:val="center"/>
              <w:rPr>
                <w:rFonts w:asciiTheme="majorBidi" w:hAnsiTheme="majorBidi" w:cstheme="majorBidi"/>
              </w:rPr>
            </w:pPr>
            <w:r w:rsidRPr="00C62A24">
              <w:rPr>
                <w:rFonts w:asciiTheme="majorBidi" w:hAnsiTheme="majorBidi" w:cstheme="majorBidi"/>
              </w:rPr>
              <w:t>Data Envelopment Analysis (DEA)</w:t>
            </w:r>
          </w:p>
        </w:tc>
        <w:tc>
          <w:tcPr>
            <w:tcW w:w="851" w:type="dxa"/>
            <w:vAlign w:val="center"/>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2017</w:t>
            </w:r>
          </w:p>
        </w:tc>
        <w:tc>
          <w:tcPr>
            <w:tcW w:w="992" w:type="dxa"/>
            <w:vAlign w:val="center"/>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1</w:t>
            </w:r>
          </w:p>
        </w:tc>
        <w:tc>
          <w:tcPr>
            <w:tcW w:w="992" w:type="dxa"/>
            <w:gridSpan w:val="2"/>
            <w:vAlign w:val="center"/>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1</w:t>
            </w:r>
          </w:p>
        </w:tc>
        <w:tc>
          <w:tcPr>
            <w:tcW w:w="2835"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fldChar w:fldCharType="begin" w:fldLock="1"/>
            </w:r>
            <w:r w:rsidRPr="00C62A24">
              <w:rPr>
                <w:rFonts w:asciiTheme="majorBidi" w:hAnsiTheme="majorBidi" w:cstheme="majorBidi"/>
                <w:color w:val="auto"/>
              </w:rPr>
              <w:instrText>ADDIN CSL_CITATION {"citationItems":[{"id":"ITEM-1","itemData":{"author":[{"dropping-particle":"","family":"Rosyadi","given":"Imron","non-dropping-particle":"","parse-names":false,"suffix":""}],"id":"ITEM-1","issue":"November 2015","issued":{"date-parts":[["2017"]]},"page":"61-74","title":"KOMPARASI EFISIENSI PERBANKAN SYARIAH DAN PERBANKAN","type":"article-journal","volume":"2"},"uris":["http://www.mendeley.com/documents/?uuid=2b80de40-df2d-4ea7-86fd-764db7820eab"]}],"mendeley":{"formattedCitation":"(Rosyadi, 2017)","manualFormatting":"Rosyadi, 2017","plainTextFormattedCitation":"(Rosyadi, 2017)","previouslyFormattedCitation":"(Rosyadi, 2017)"},"properties":{"noteIndex":0},"schema":"https://github.com/citation-style-language/schema/raw/master/csl-citation.json"}</w:instrText>
            </w:r>
            <w:r w:rsidRPr="00C62A24">
              <w:rPr>
                <w:rFonts w:asciiTheme="majorBidi" w:hAnsiTheme="majorBidi" w:cstheme="majorBidi"/>
                <w:color w:val="auto"/>
              </w:rPr>
              <w:fldChar w:fldCharType="separate"/>
            </w:r>
            <w:r w:rsidRPr="00C62A24">
              <w:rPr>
                <w:rFonts w:asciiTheme="majorBidi" w:hAnsiTheme="majorBidi" w:cstheme="majorBidi"/>
                <w:noProof/>
                <w:color w:val="auto"/>
              </w:rPr>
              <w:t>Rosyadi, 2017</w:t>
            </w:r>
            <w:r w:rsidRPr="00C62A24">
              <w:rPr>
                <w:rFonts w:asciiTheme="majorBidi" w:hAnsiTheme="majorBidi" w:cstheme="majorBidi"/>
                <w:color w:val="auto"/>
              </w:rPr>
              <w:fldChar w:fldCharType="end"/>
            </w:r>
          </w:p>
          <w:p w:rsidR="00C62A24" w:rsidRPr="00C62A24" w:rsidRDefault="00C62A24" w:rsidP="00253048">
            <w:pPr>
              <w:pStyle w:val="Ventura-Content"/>
              <w:ind w:firstLine="0"/>
              <w:jc w:val="center"/>
              <w:rPr>
                <w:rFonts w:asciiTheme="majorBidi" w:hAnsiTheme="majorBidi" w:cstheme="majorBidi"/>
                <w:color w:val="auto"/>
              </w:rPr>
            </w:pPr>
          </w:p>
        </w:tc>
      </w:tr>
      <w:tr w:rsidR="00C62A24" w:rsidRPr="00C62A24" w:rsidTr="00253048">
        <w:tc>
          <w:tcPr>
            <w:tcW w:w="1276" w:type="dxa"/>
            <w:vMerge/>
          </w:tcPr>
          <w:p w:rsidR="00C62A24" w:rsidRPr="00C62A24" w:rsidRDefault="00C62A24" w:rsidP="00253048">
            <w:pPr>
              <w:rPr>
                <w:rFonts w:asciiTheme="majorBidi" w:hAnsiTheme="majorBidi" w:cstheme="majorBidi"/>
              </w:rPr>
            </w:pPr>
          </w:p>
        </w:tc>
        <w:tc>
          <w:tcPr>
            <w:tcW w:w="1843" w:type="dxa"/>
            <w:vAlign w:val="center"/>
          </w:tcPr>
          <w:p w:rsidR="00C62A24" w:rsidRPr="00C62A24" w:rsidRDefault="00C62A24" w:rsidP="00253048">
            <w:pPr>
              <w:jc w:val="center"/>
              <w:rPr>
                <w:rFonts w:asciiTheme="majorBidi" w:hAnsiTheme="majorBidi" w:cstheme="majorBidi"/>
              </w:rPr>
            </w:pPr>
            <w:r w:rsidRPr="00C62A24">
              <w:rPr>
                <w:rFonts w:asciiTheme="majorBidi" w:hAnsiTheme="majorBidi" w:cstheme="majorBidi"/>
              </w:rPr>
              <w:t>CAMEL</w:t>
            </w:r>
          </w:p>
        </w:tc>
        <w:tc>
          <w:tcPr>
            <w:tcW w:w="851" w:type="dxa"/>
            <w:vAlign w:val="center"/>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2018</w:t>
            </w:r>
          </w:p>
        </w:tc>
        <w:tc>
          <w:tcPr>
            <w:tcW w:w="992" w:type="dxa"/>
            <w:vAlign w:val="center"/>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1</w:t>
            </w:r>
          </w:p>
        </w:tc>
        <w:tc>
          <w:tcPr>
            <w:tcW w:w="992" w:type="dxa"/>
            <w:gridSpan w:val="2"/>
            <w:vAlign w:val="center"/>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1</w:t>
            </w:r>
          </w:p>
        </w:tc>
        <w:tc>
          <w:tcPr>
            <w:tcW w:w="2835"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fldChar w:fldCharType="begin" w:fldLock="1"/>
            </w:r>
            <w:r w:rsidRPr="00C62A24">
              <w:rPr>
                <w:rFonts w:asciiTheme="majorBidi" w:hAnsiTheme="majorBidi" w:cstheme="majorBidi"/>
                <w:color w:val="auto"/>
              </w:rPr>
              <w:instrText>ADDIN CSL_CITATION {"citationItems":[{"id":"ITEM-1","itemData":{"author":[{"dropping-particle":"","family":"Rachman","given":"Harri Yuni","non-dropping-particle":"","parse-names":false,"suffix":""},{"dropping-particle":"","family":"Wati","given":"Lela Nurlaela","non-dropping-particle":"","parse-names":false,"suffix":""},{"dropping-particle":"","family":"Riadi","given":"Refren","non-dropping-particle":"","parse-names":false,"suffix":""}],"container-title":"JURNAL AKUNTANSI","id":"ITEM-1","issue":"2","issued":{"date-parts":[["2019"]]},"page":"94-108","title":"ANALISIS PERBANDINGAN KINERJA KEUANGAN BANK SYARIAH DENGAN BANK KONVENSIONAL","type":"article-journal","volume":"8"},"uris":["http://www.mendeley.com/documents/?uuid=f4215d4d-7f06-4a15-9f00-726a10c75b4b"]}],"mendeley":{"formattedCitation":"(Rachman et al., 2019)","manualFormatting":"Rachman et al., 2019","plainTextFormattedCitation":"(Rachman et al., 2019)","previouslyFormattedCitation":"(Rachman et al., 2019)"},"properties":{"noteIndex":0},"schema":"https://github.com/citation-style-language/schema/raw/master/csl-citation.json"}</w:instrText>
            </w:r>
            <w:r w:rsidRPr="00C62A24">
              <w:rPr>
                <w:rFonts w:asciiTheme="majorBidi" w:hAnsiTheme="majorBidi" w:cstheme="majorBidi"/>
                <w:color w:val="auto"/>
              </w:rPr>
              <w:fldChar w:fldCharType="separate"/>
            </w:r>
            <w:r w:rsidRPr="00C62A24">
              <w:rPr>
                <w:rFonts w:asciiTheme="majorBidi" w:hAnsiTheme="majorBidi" w:cstheme="majorBidi"/>
                <w:noProof/>
                <w:color w:val="auto"/>
              </w:rPr>
              <w:t>Rachman et al., 2019</w:t>
            </w:r>
            <w:r w:rsidRPr="00C62A24">
              <w:rPr>
                <w:rFonts w:asciiTheme="majorBidi" w:hAnsiTheme="majorBidi" w:cstheme="majorBidi"/>
                <w:color w:val="auto"/>
              </w:rPr>
              <w:fldChar w:fldCharType="end"/>
            </w:r>
          </w:p>
        </w:tc>
      </w:tr>
      <w:tr w:rsidR="00C62A24" w:rsidRPr="00C62A24" w:rsidTr="00253048">
        <w:tc>
          <w:tcPr>
            <w:tcW w:w="1276" w:type="dxa"/>
            <w:vMerge/>
          </w:tcPr>
          <w:p w:rsidR="00C62A24" w:rsidRPr="00C62A24" w:rsidRDefault="00C62A24" w:rsidP="00253048">
            <w:pPr>
              <w:pStyle w:val="Ventura-Content"/>
              <w:ind w:firstLine="0"/>
              <w:rPr>
                <w:rFonts w:asciiTheme="majorBidi" w:hAnsiTheme="majorBidi" w:cstheme="majorBidi"/>
                <w:color w:val="auto"/>
              </w:rPr>
            </w:pPr>
          </w:p>
        </w:tc>
        <w:tc>
          <w:tcPr>
            <w:tcW w:w="1843" w:type="dxa"/>
            <w:vAlign w:val="center"/>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Analisis Trend Horizontal</w:t>
            </w:r>
          </w:p>
        </w:tc>
        <w:tc>
          <w:tcPr>
            <w:tcW w:w="851" w:type="dxa"/>
            <w:vAlign w:val="center"/>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shd w:val="clear" w:color="auto" w:fill="FFFFFF"/>
              </w:rPr>
              <w:t>2017</w:t>
            </w:r>
          </w:p>
        </w:tc>
        <w:tc>
          <w:tcPr>
            <w:tcW w:w="992" w:type="dxa"/>
            <w:vAlign w:val="center"/>
          </w:tcPr>
          <w:p w:rsidR="00C62A24" w:rsidRPr="00C62A24" w:rsidRDefault="00C62A24" w:rsidP="00253048">
            <w:pPr>
              <w:pStyle w:val="Ventura-Content"/>
              <w:ind w:firstLine="0"/>
              <w:jc w:val="center"/>
              <w:rPr>
                <w:rFonts w:asciiTheme="majorBidi" w:hAnsiTheme="majorBidi" w:cstheme="majorBidi"/>
                <w:color w:val="auto"/>
                <w:shd w:val="clear" w:color="auto" w:fill="FFFFFF"/>
              </w:rPr>
            </w:pPr>
            <w:r w:rsidRPr="00C62A24">
              <w:rPr>
                <w:rFonts w:asciiTheme="majorBidi" w:hAnsiTheme="majorBidi" w:cstheme="majorBidi"/>
                <w:color w:val="auto"/>
                <w:shd w:val="clear" w:color="auto" w:fill="FFFFFF"/>
              </w:rPr>
              <w:t>1</w:t>
            </w:r>
          </w:p>
        </w:tc>
        <w:tc>
          <w:tcPr>
            <w:tcW w:w="992" w:type="dxa"/>
            <w:gridSpan w:val="2"/>
            <w:vAlign w:val="center"/>
          </w:tcPr>
          <w:p w:rsidR="00C62A24" w:rsidRPr="00C62A24" w:rsidRDefault="00C62A24" w:rsidP="00253048">
            <w:pPr>
              <w:pStyle w:val="Ventura-Content"/>
              <w:ind w:firstLine="0"/>
              <w:jc w:val="center"/>
              <w:rPr>
                <w:rFonts w:asciiTheme="majorBidi" w:hAnsiTheme="majorBidi" w:cstheme="majorBidi"/>
                <w:color w:val="auto"/>
                <w:shd w:val="clear" w:color="auto" w:fill="FFFFFF"/>
              </w:rPr>
            </w:pPr>
            <w:r w:rsidRPr="00C62A24">
              <w:rPr>
                <w:rFonts w:asciiTheme="majorBidi" w:hAnsiTheme="majorBidi" w:cstheme="majorBidi"/>
                <w:color w:val="auto"/>
                <w:shd w:val="clear" w:color="auto" w:fill="FFFFFF"/>
              </w:rPr>
              <w:t>1</w:t>
            </w:r>
          </w:p>
        </w:tc>
        <w:tc>
          <w:tcPr>
            <w:tcW w:w="2835" w:type="dxa"/>
          </w:tcPr>
          <w:p w:rsidR="00C62A24" w:rsidRPr="00C62A24" w:rsidRDefault="00C62A24" w:rsidP="00253048">
            <w:pPr>
              <w:pStyle w:val="Ventura-Content"/>
              <w:ind w:firstLine="0"/>
              <w:jc w:val="center"/>
              <w:rPr>
                <w:rFonts w:asciiTheme="majorBidi" w:hAnsiTheme="majorBidi" w:cstheme="majorBidi"/>
                <w:color w:val="auto"/>
                <w:shd w:val="clear" w:color="auto" w:fill="FFFFFF"/>
              </w:rPr>
            </w:pPr>
            <w:r w:rsidRPr="00C62A24">
              <w:rPr>
                <w:rFonts w:asciiTheme="majorBidi" w:hAnsiTheme="majorBidi" w:cstheme="majorBidi"/>
                <w:color w:val="auto"/>
              </w:rPr>
              <w:fldChar w:fldCharType="begin" w:fldLock="1"/>
            </w:r>
            <w:r w:rsidRPr="00C62A24">
              <w:rPr>
                <w:rFonts w:asciiTheme="majorBidi" w:hAnsiTheme="majorBidi" w:cstheme="majorBidi"/>
                <w:color w:val="auto"/>
              </w:rPr>
              <w:instrText>ADDIN CSL_CITATION {"citationItems":[{"id":"ITEM-1","itemData":{"author":[{"dropping-particle":"","family":"Kurniasih","given":"Endah Tri","non-dropping-particle":"","parse-names":false,"suffix":""},{"dropping-particle":"","family":"Suryani","given":"Ade Irma","non-dropping-particle":"","parse-names":false,"suffix":""}],"container-title":"JURNAL DEVELOPMENT","id":"ITEM-1","issue":"1","issued":{"date-parts":[["2017"]]},"page":"99-109","title":"ANALISIS PERBANDINGAN KINERJA KEUANGAN BANK SYARIAH DENGAN BANK KONVENSIONAL (STUDI KASUS PADA PT. BANK SYARIAH MANDIRI DENGAN PT. BANK TABUNGAN NEGARA TBK. PERIODE 2010- 2015","type":"article-journal","volume":"5"},"uris":["http://www.mendeley.com/documents/?uuid=952998d5-9377-4fef-9891-fc966349280f"]}],"mendeley":{"formattedCitation":"(Kurniasih &amp; Suryani, 2017)","manualFormatting":"Kurniasih &amp; Suryani, 2017","plainTextFormattedCitation":"(Kurniasih &amp; Suryani, 2017)","previouslyFormattedCitation":"(Kurniasih &amp; Suryani, 2017)"},"properties":{"noteIndex":0},"schema":"https://github.com/citation-style-language/schema/raw/master/csl-citation.json"}</w:instrText>
            </w:r>
            <w:r w:rsidRPr="00C62A24">
              <w:rPr>
                <w:rFonts w:asciiTheme="majorBidi" w:hAnsiTheme="majorBidi" w:cstheme="majorBidi"/>
                <w:color w:val="auto"/>
              </w:rPr>
              <w:fldChar w:fldCharType="separate"/>
            </w:r>
            <w:r w:rsidRPr="00C62A24">
              <w:rPr>
                <w:rFonts w:asciiTheme="majorBidi" w:hAnsiTheme="majorBidi" w:cstheme="majorBidi"/>
                <w:noProof/>
                <w:color w:val="auto"/>
              </w:rPr>
              <w:t>Kurniasih &amp; Suryani, 2017</w:t>
            </w:r>
            <w:r w:rsidRPr="00C62A24">
              <w:rPr>
                <w:rFonts w:asciiTheme="majorBidi" w:hAnsiTheme="majorBidi" w:cstheme="majorBidi"/>
                <w:color w:val="auto"/>
              </w:rPr>
              <w:fldChar w:fldCharType="end"/>
            </w:r>
          </w:p>
        </w:tc>
      </w:tr>
      <w:tr w:rsidR="00C62A24" w:rsidRPr="00C62A24" w:rsidTr="00253048">
        <w:tc>
          <w:tcPr>
            <w:tcW w:w="1276" w:type="dxa"/>
            <w:vMerge/>
          </w:tcPr>
          <w:p w:rsidR="00C62A24" w:rsidRPr="00C62A24" w:rsidRDefault="00C62A24" w:rsidP="00253048">
            <w:pPr>
              <w:pStyle w:val="Ventura-Content"/>
              <w:ind w:firstLine="0"/>
              <w:rPr>
                <w:rFonts w:asciiTheme="majorBidi" w:hAnsiTheme="majorBidi" w:cstheme="majorBidi"/>
                <w:color w:val="auto"/>
              </w:rPr>
            </w:pPr>
          </w:p>
        </w:tc>
        <w:tc>
          <w:tcPr>
            <w:tcW w:w="1843" w:type="dxa"/>
            <w:vMerge w:val="restart"/>
            <w:vAlign w:val="center"/>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 xml:space="preserve">Multiple linear </w:t>
            </w:r>
            <w:r w:rsidRPr="00C62A24">
              <w:rPr>
                <w:rFonts w:asciiTheme="majorBidi" w:hAnsiTheme="majorBidi" w:cstheme="majorBidi"/>
                <w:color w:val="auto"/>
              </w:rPr>
              <w:lastRenderedPageBreak/>
              <w:t>regression</w:t>
            </w:r>
          </w:p>
        </w:tc>
        <w:tc>
          <w:tcPr>
            <w:tcW w:w="851" w:type="dxa"/>
            <w:vAlign w:val="center"/>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lastRenderedPageBreak/>
              <w:t>2017</w:t>
            </w:r>
          </w:p>
        </w:tc>
        <w:tc>
          <w:tcPr>
            <w:tcW w:w="992" w:type="dxa"/>
            <w:vAlign w:val="center"/>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1</w:t>
            </w:r>
          </w:p>
        </w:tc>
        <w:tc>
          <w:tcPr>
            <w:tcW w:w="992" w:type="dxa"/>
            <w:gridSpan w:val="2"/>
            <w:vMerge w:val="restart"/>
            <w:vAlign w:val="center"/>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w:t>
            </w:r>
          </w:p>
        </w:tc>
        <w:tc>
          <w:tcPr>
            <w:tcW w:w="2835" w:type="dxa"/>
            <w:vMerge w:val="restart"/>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fldChar w:fldCharType="begin" w:fldLock="1"/>
            </w:r>
            <w:r w:rsidRPr="00C62A24">
              <w:rPr>
                <w:rFonts w:asciiTheme="majorBidi" w:hAnsiTheme="majorBidi" w:cstheme="majorBidi"/>
                <w:color w:val="auto"/>
              </w:rPr>
              <w:instrText>ADDIN CSL_CITATION {"citationItems":[{"id":"ITEM-1","itemData":{"DOI":"10.24042/febi.v2i1.943","author":[{"dropping-particle":"Al","family":"Parisi","given":"Salman","non-dropping-particle":"","parse-names":false,"suffix":""}],"id":"ITEM-1","issued":{"date-parts":[["2017"]]},"title":"Determinan Kinerja Keuangan Bank Umum Syariah di Indonesia","type":"article-journal"},"uris":["http://www.mendeley.com/documents/?uuid=7b400371-88d2-492d-8b77-49ef6097d41a"]},{"id":"ITEM-2","itemData":{"author":[{"dropping-particle":"","family":"Paramitha","given":"Dyah Ayu","non-dropping-particle":"","parse-names":false,"suffix":""},{"dropping-particle":"","family":"Astuti","given":"Puji","non-dropping-particle":"","parse-names":false,"suffix":""}],"container-title":"JURNAL AKUNTANSI &amp; EKONOMI","id":"ITEM-2","issue":"2","issued":{"date-parts":[["2018"]]},"page":"38-50","title":"Analisis Perbandingan Kinerja Keuangan Pada Bank Syariah dan Bank Konvensional","type":"article-journal","volume":"3"},"uris":["http://www.mendeley.com/documents/?uuid=93848b86-d4cb-4506-9cdb-ff8536751b92"]}],"mendeley":{"formattedCitation":"(Paramitha &amp; Astuti, 2018; Parisi, 2017)","manualFormatting":"Paramitha &amp; Astuti, 2018; Parisi, 2017","plainTextFormattedCitation":"(Paramitha &amp; Astuti, 2018; Parisi, 2017)","previouslyFormattedCitation":"(Paramitha &amp; Astuti, 2018; Parisi, 2017)"},"properties":{"noteIndex":0},"schema":"https://github.com/citation-style-language/schema/raw/master/csl-citation.json"}</w:instrText>
            </w:r>
            <w:r w:rsidRPr="00C62A24">
              <w:rPr>
                <w:rFonts w:asciiTheme="majorBidi" w:hAnsiTheme="majorBidi" w:cstheme="majorBidi"/>
                <w:color w:val="auto"/>
              </w:rPr>
              <w:fldChar w:fldCharType="separate"/>
            </w:r>
            <w:r w:rsidRPr="00C62A24">
              <w:rPr>
                <w:rFonts w:asciiTheme="majorBidi" w:hAnsiTheme="majorBidi" w:cstheme="majorBidi"/>
                <w:noProof/>
                <w:color w:val="auto"/>
              </w:rPr>
              <w:t xml:space="preserve">Paramitha &amp; Astuti, 2018; </w:t>
            </w:r>
            <w:r w:rsidRPr="00C62A24">
              <w:rPr>
                <w:rFonts w:asciiTheme="majorBidi" w:hAnsiTheme="majorBidi" w:cstheme="majorBidi"/>
                <w:noProof/>
                <w:color w:val="auto"/>
              </w:rPr>
              <w:lastRenderedPageBreak/>
              <w:t>Parisi, 2017</w:t>
            </w:r>
            <w:r w:rsidRPr="00C62A24">
              <w:rPr>
                <w:rFonts w:asciiTheme="majorBidi" w:hAnsiTheme="majorBidi" w:cstheme="majorBidi"/>
                <w:color w:val="auto"/>
              </w:rPr>
              <w:fldChar w:fldCharType="end"/>
            </w:r>
          </w:p>
        </w:tc>
      </w:tr>
      <w:tr w:rsidR="00C62A24" w:rsidRPr="00C62A24" w:rsidTr="00253048">
        <w:tc>
          <w:tcPr>
            <w:tcW w:w="1276" w:type="dxa"/>
            <w:vMerge/>
          </w:tcPr>
          <w:p w:rsidR="00C62A24" w:rsidRPr="00C62A24" w:rsidRDefault="00C62A24" w:rsidP="00253048">
            <w:pPr>
              <w:pStyle w:val="Ventura-Content"/>
              <w:ind w:firstLine="0"/>
              <w:rPr>
                <w:rFonts w:asciiTheme="majorBidi" w:hAnsiTheme="majorBidi" w:cstheme="majorBidi"/>
                <w:color w:val="auto"/>
              </w:rPr>
            </w:pPr>
          </w:p>
        </w:tc>
        <w:tc>
          <w:tcPr>
            <w:tcW w:w="1843" w:type="dxa"/>
            <w:vMerge/>
            <w:vAlign w:val="center"/>
          </w:tcPr>
          <w:p w:rsidR="00C62A24" w:rsidRPr="00C62A24" w:rsidRDefault="00C62A24" w:rsidP="00253048">
            <w:pPr>
              <w:pStyle w:val="Ventura-Content"/>
              <w:ind w:firstLine="0"/>
              <w:jc w:val="center"/>
              <w:rPr>
                <w:rFonts w:asciiTheme="majorBidi" w:hAnsiTheme="majorBidi" w:cstheme="majorBidi"/>
                <w:color w:val="auto"/>
              </w:rPr>
            </w:pPr>
          </w:p>
        </w:tc>
        <w:tc>
          <w:tcPr>
            <w:tcW w:w="851" w:type="dxa"/>
            <w:vAlign w:val="center"/>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2018</w:t>
            </w:r>
          </w:p>
        </w:tc>
        <w:tc>
          <w:tcPr>
            <w:tcW w:w="992" w:type="dxa"/>
            <w:vAlign w:val="center"/>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1</w:t>
            </w:r>
          </w:p>
        </w:tc>
        <w:tc>
          <w:tcPr>
            <w:tcW w:w="992" w:type="dxa"/>
            <w:gridSpan w:val="2"/>
            <w:vMerge/>
            <w:vAlign w:val="center"/>
          </w:tcPr>
          <w:p w:rsidR="00C62A24" w:rsidRPr="00C62A24" w:rsidRDefault="00C62A24" w:rsidP="00253048">
            <w:pPr>
              <w:pStyle w:val="Ventura-Content"/>
              <w:ind w:firstLine="0"/>
              <w:jc w:val="center"/>
              <w:rPr>
                <w:rFonts w:asciiTheme="majorBidi" w:hAnsiTheme="majorBidi" w:cstheme="majorBidi"/>
                <w:color w:val="auto"/>
              </w:rPr>
            </w:pPr>
          </w:p>
        </w:tc>
        <w:tc>
          <w:tcPr>
            <w:tcW w:w="2835" w:type="dxa"/>
            <w:vMerge/>
          </w:tcPr>
          <w:p w:rsidR="00C62A24" w:rsidRPr="00C62A24" w:rsidRDefault="00C62A24" w:rsidP="00253048">
            <w:pPr>
              <w:pStyle w:val="Ventura-Content"/>
              <w:ind w:firstLine="0"/>
              <w:jc w:val="center"/>
              <w:rPr>
                <w:rFonts w:asciiTheme="majorBidi" w:hAnsiTheme="majorBidi" w:cstheme="majorBidi"/>
                <w:color w:val="auto"/>
              </w:rPr>
            </w:pPr>
          </w:p>
        </w:tc>
      </w:tr>
      <w:tr w:rsidR="00C62A24" w:rsidRPr="00C62A24" w:rsidTr="00253048">
        <w:tc>
          <w:tcPr>
            <w:tcW w:w="1276" w:type="dxa"/>
            <w:vMerge/>
          </w:tcPr>
          <w:p w:rsidR="00C62A24" w:rsidRPr="00C62A24" w:rsidRDefault="00C62A24" w:rsidP="00253048">
            <w:pPr>
              <w:pStyle w:val="Ventura-Content"/>
              <w:ind w:firstLine="0"/>
              <w:rPr>
                <w:rFonts w:asciiTheme="majorBidi" w:hAnsiTheme="majorBidi" w:cstheme="majorBidi"/>
                <w:color w:val="auto"/>
              </w:rPr>
            </w:pPr>
          </w:p>
        </w:tc>
        <w:tc>
          <w:tcPr>
            <w:tcW w:w="1843" w:type="dxa"/>
            <w:vMerge w:val="restart"/>
            <w:vAlign w:val="center"/>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Analisis Rasio Keuangan</w:t>
            </w:r>
          </w:p>
        </w:tc>
        <w:tc>
          <w:tcPr>
            <w:tcW w:w="851" w:type="dxa"/>
            <w:vAlign w:val="center"/>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2018</w:t>
            </w:r>
          </w:p>
        </w:tc>
        <w:tc>
          <w:tcPr>
            <w:tcW w:w="992" w:type="dxa"/>
            <w:vAlign w:val="center"/>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1</w:t>
            </w:r>
          </w:p>
        </w:tc>
        <w:tc>
          <w:tcPr>
            <w:tcW w:w="992" w:type="dxa"/>
            <w:gridSpan w:val="2"/>
            <w:vMerge w:val="restart"/>
            <w:vAlign w:val="center"/>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4</w:t>
            </w:r>
          </w:p>
        </w:tc>
        <w:tc>
          <w:tcPr>
            <w:tcW w:w="2835" w:type="dxa"/>
            <w:vMerge w:val="restart"/>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fldChar w:fldCharType="begin" w:fldLock="1"/>
            </w:r>
            <w:r w:rsidRPr="00C62A24">
              <w:rPr>
                <w:rFonts w:asciiTheme="majorBidi" w:hAnsiTheme="majorBidi" w:cstheme="majorBidi"/>
                <w:color w:val="auto"/>
              </w:rPr>
              <w:instrText>ADDIN CSL_CITATION {"citationItems":[{"id":"ITEM-1","itemData":{"author":[{"dropping-particle":"","family":"Suhendro","given":"Dedi","non-dropping-particle":"","parse-names":false,"suffix":""}],"container-title":"Jurnal Masharif al-Syariah: Jurnal Ekonomi dan Perbankan Syariah","id":"ITEM-1","issue":"1","issued":{"date-parts":[["2018"]]},"page":"1-26","title":"ANALISIS PERBANDINGAN KINERJA KEUANGAN BANK UMUM SYARIAH VS BANK UMUM KONVENSIONAL DI INDONESIA DENGAN MENGGUNAKAN RASIO KEUANGAN","type":"article-journal","volume":"3"},"uris":["http://www.mendeley.com/documents/?uuid=4ee967a8-90ea-48eb-a25d-322dd7df9485"]},{"id":"ITEM-2","itemData":{"author":[{"dropping-particle":"","family":"Mukhtar","given":"Afiah","non-dropping-particle":"","parse-names":false,"suffix":""},{"dropping-particle":"","family":"Rinaldi","given":"Syamsul","non-dropping-particle":"","parse-names":false,"suffix":""}],"container-title":"PAY: Jurnal Keuangan dan Perbankan","id":"ITEM-2","issue":"2","issued":{"date-parts":[["2019"]]},"page":"58-66","title":"ANALISIS PERBANDINGAN KINERJA KEUANGAN BANK KONVENSIONAL DAN BANK SYARIAH DI INDONESIA","type":"article-journal","volume":"1"},"uris":["http://www.mendeley.com/documents/?uuid=1ce6e74b-8a40-4f6a-a469-839054ce2d5f"]},{"id":"ITEM-3","itemData":{"author":[{"dropping-particle":"","family":"Nasution","given":"Muhammad Syafril","non-dropping-particle":"","parse-names":false,"suffix":""},{"dropping-particle":"","family":"Kamal","given":"Husni","non-dropping-particle":"","parse-names":false,"suffix":""}],"container-title":"AT-TASYRI’ Jurnal Ilmiah Prodi Muamalah","id":"ITEM-3","issue":"1","issued":{"date-parts":[["2021"]]},"page":"29-38","title":"ANALISA PERBANDINGAN KINERJA PERBANKAN SYARIAH DAN KONVENSIONAL PRA DAN PASCA COVID-19","type":"article-journal","volume":"13"},"uris":["http://www.mendeley.com/documents/?uuid=4592cf79-c800-45df-8704-c9f840a39c1a"]},{"id":"ITEM-4","itemData":{"author":[{"dropping-particle":"","family":"Dandung","given":"Maria Euphrasia","non-dropping-particle":"","parse-names":false,"suffix":""},{"dropping-particle":"","family":"Amtiran","given":"Paulina Y.","non-dropping-particle":"","parse-names":false,"suffix":""},{"dropping-particle":"","family":"Ratu","given":"Marselina","non-dropping-particle":"","parse-names":false,"suffix":""}],"container-title":"JOURNAL OF MANAGEMENT (SME’s)","id":"ITEM-4","issue":"1","issued":{"date-parts":[["2020"]]},"page":"65-82","title":"ANALISIS PERBANDINGAN KINERJA KEUANGAN PERBANKAN KONVENSIONAL DAN PERBANKAN SYARIAH","type":"article-journal","volume":"11"},"uris":["http://www.mendeley.com/documents/?uuid=9a3eab34-3afb-47ed-9f23-627af082c5bc"]}],"mendeley":{"formattedCitation":"(Dandung et al., 2020; Mukhtar &amp; Rinaldi, 2019; Nasution &amp; Kamal, 2021; Suhendro, 2018)","manualFormatting":"Dandung et al., 2020; Mukhtar &amp; Rinaldi, 2019; Nasution &amp; Kamal, 2021; Suhendro, 2018","plainTextFormattedCitation":"(Dandung et al., 2020; Mukhtar &amp; Rinaldi, 2019; Nasution &amp; Kamal, 2021; Suhendro, 2018)","previouslyFormattedCitation":"(Dandung et al., 2020; Mukhtar &amp; Rinaldi, 2019; Nasution &amp; Kamal, 2021; Suhendro, 2018)"},"properties":{"noteIndex":0},"schema":"https://github.com/citation-style-language/schema/raw/master/csl-citation.json"}</w:instrText>
            </w:r>
            <w:r w:rsidRPr="00C62A24">
              <w:rPr>
                <w:rFonts w:asciiTheme="majorBidi" w:hAnsiTheme="majorBidi" w:cstheme="majorBidi"/>
                <w:color w:val="auto"/>
              </w:rPr>
              <w:fldChar w:fldCharType="separate"/>
            </w:r>
            <w:r w:rsidRPr="00C62A24">
              <w:rPr>
                <w:rFonts w:asciiTheme="majorBidi" w:hAnsiTheme="majorBidi" w:cstheme="majorBidi"/>
                <w:noProof/>
                <w:color w:val="auto"/>
              </w:rPr>
              <w:t>Dandung et al., 2020; Mukhtar &amp; Rinaldi, 2019; Nasution &amp; Kamal, 2021; Suhendro, 2018</w:t>
            </w:r>
            <w:r w:rsidRPr="00C62A24">
              <w:rPr>
                <w:rFonts w:asciiTheme="majorBidi" w:hAnsiTheme="majorBidi" w:cstheme="majorBidi"/>
                <w:color w:val="auto"/>
              </w:rPr>
              <w:fldChar w:fldCharType="end"/>
            </w:r>
          </w:p>
        </w:tc>
      </w:tr>
      <w:tr w:rsidR="00C62A24" w:rsidRPr="00C62A24" w:rsidTr="00253048">
        <w:tc>
          <w:tcPr>
            <w:tcW w:w="1276" w:type="dxa"/>
            <w:vMerge/>
          </w:tcPr>
          <w:p w:rsidR="00C62A24" w:rsidRPr="00C62A24" w:rsidRDefault="00C62A24" w:rsidP="00253048">
            <w:pPr>
              <w:pStyle w:val="Ventura-Content"/>
              <w:ind w:firstLine="0"/>
              <w:rPr>
                <w:rFonts w:asciiTheme="majorBidi" w:hAnsiTheme="majorBidi" w:cstheme="majorBidi"/>
                <w:color w:val="auto"/>
              </w:rPr>
            </w:pPr>
          </w:p>
        </w:tc>
        <w:tc>
          <w:tcPr>
            <w:tcW w:w="1843" w:type="dxa"/>
            <w:vMerge/>
            <w:vAlign w:val="center"/>
          </w:tcPr>
          <w:p w:rsidR="00C62A24" w:rsidRPr="00C62A24" w:rsidRDefault="00C62A24" w:rsidP="00253048">
            <w:pPr>
              <w:pStyle w:val="Ventura-Content"/>
              <w:ind w:firstLine="0"/>
              <w:jc w:val="center"/>
              <w:rPr>
                <w:rFonts w:asciiTheme="majorBidi" w:hAnsiTheme="majorBidi" w:cstheme="majorBidi"/>
                <w:color w:val="auto"/>
              </w:rPr>
            </w:pPr>
          </w:p>
        </w:tc>
        <w:tc>
          <w:tcPr>
            <w:tcW w:w="851" w:type="dxa"/>
            <w:vAlign w:val="center"/>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2019</w:t>
            </w:r>
          </w:p>
        </w:tc>
        <w:tc>
          <w:tcPr>
            <w:tcW w:w="992" w:type="dxa"/>
            <w:vAlign w:val="center"/>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1</w:t>
            </w:r>
          </w:p>
        </w:tc>
        <w:tc>
          <w:tcPr>
            <w:tcW w:w="992" w:type="dxa"/>
            <w:gridSpan w:val="2"/>
            <w:vMerge/>
          </w:tcPr>
          <w:p w:rsidR="00C62A24" w:rsidRPr="00C62A24" w:rsidRDefault="00C62A24" w:rsidP="00253048">
            <w:pPr>
              <w:pStyle w:val="Ventura-Content"/>
              <w:ind w:firstLine="0"/>
              <w:jc w:val="center"/>
              <w:rPr>
                <w:rFonts w:asciiTheme="majorBidi" w:hAnsiTheme="majorBidi" w:cstheme="majorBidi"/>
                <w:color w:val="auto"/>
              </w:rPr>
            </w:pPr>
          </w:p>
        </w:tc>
        <w:tc>
          <w:tcPr>
            <w:tcW w:w="2835" w:type="dxa"/>
            <w:vMerge/>
          </w:tcPr>
          <w:p w:rsidR="00C62A24" w:rsidRPr="00C62A24" w:rsidRDefault="00C62A24" w:rsidP="00253048">
            <w:pPr>
              <w:pStyle w:val="Ventura-Content"/>
              <w:ind w:firstLine="0"/>
              <w:jc w:val="center"/>
              <w:rPr>
                <w:rFonts w:asciiTheme="majorBidi" w:hAnsiTheme="majorBidi" w:cstheme="majorBidi"/>
                <w:color w:val="auto"/>
              </w:rPr>
            </w:pPr>
          </w:p>
        </w:tc>
      </w:tr>
      <w:tr w:rsidR="00C62A24" w:rsidRPr="00C62A24" w:rsidTr="00253048">
        <w:tc>
          <w:tcPr>
            <w:tcW w:w="1276" w:type="dxa"/>
            <w:vMerge/>
          </w:tcPr>
          <w:p w:rsidR="00C62A24" w:rsidRPr="00C62A24" w:rsidRDefault="00C62A24" w:rsidP="00253048">
            <w:pPr>
              <w:pStyle w:val="Ventura-Content"/>
              <w:ind w:firstLine="0"/>
              <w:rPr>
                <w:rFonts w:asciiTheme="majorBidi" w:hAnsiTheme="majorBidi" w:cstheme="majorBidi"/>
                <w:color w:val="auto"/>
              </w:rPr>
            </w:pPr>
          </w:p>
        </w:tc>
        <w:tc>
          <w:tcPr>
            <w:tcW w:w="1843" w:type="dxa"/>
            <w:vMerge/>
            <w:vAlign w:val="center"/>
          </w:tcPr>
          <w:p w:rsidR="00C62A24" w:rsidRPr="00C62A24" w:rsidRDefault="00C62A24" w:rsidP="00253048">
            <w:pPr>
              <w:pStyle w:val="Ventura-Content"/>
              <w:ind w:firstLine="0"/>
              <w:jc w:val="center"/>
              <w:rPr>
                <w:rFonts w:asciiTheme="majorBidi" w:hAnsiTheme="majorBidi" w:cstheme="majorBidi"/>
                <w:color w:val="auto"/>
              </w:rPr>
            </w:pPr>
          </w:p>
        </w:tc>
        <w:tc>
          <w:tcPr>
            <w:tcW w:w="851" w:type="dxa"/>
            <w:vAlign w:val="center"/>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2020</w:t>
            </w:r>
          </w:p>
        </w:tc>
        <w:tc>
          <w:tcPr>
            <w:tcW w:w="992" w:type="dxa"/>
            <w:vAlign w:val="center"/>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1</w:t>
            </w:r>
          </w:p>
        </w:tc>
        <w:tc>
          <w:tcPr>
            <w:tcW w:w="992" w:type="dxa"/>
            <w:gridSpan w:val="2"/>
            <w:vMerge/>
          </w:tcPr>
          <w:p w:rsidR="00C62A24" w:rsidRPr="00C62A24" w:rsidRDefault="00C62A24" w:rsidP="00253048">
            <w:pPr>
              <w:pStyle w:val="Ventura-Content"/>
              <w:ind w:firstLine="0"/>
              <w:jc w:val="center"/>
              <w:rPr>
                <w:rFonts w:asciiTheme="majorBidi" w:hAnsiTheme="majorBidi" w:cstheme="majorBidi"/>
                <w:color w:val="auto"/>
              </w:rPr>
            </w:pPr>
          </w:p>
        </w:tc>
        <w:tc>
          <w:tcPr>
            <w:tcW w:w="2835" w:type="dxa"/>
            <w:vMerge/>
          </w:tcPr>
          <w:p w:rsidR="00C62A24" w:rsidRPr="00C62A24" w:rsidRDefault="00C62A24" w:rsidP="00253048">
            <w:pPr>
              <w:pStyle w:val="Ventura-Content"/>
              <w:ind w:firstLine="0"/>
              <w:jc w:val="center"/>
              <w:rPr>
                <w:rFonts w:asciiTheme="majorBidi" w:hAnsiTheme="majorBidi" w:cstheme="majorBidi"/>
                <w:color w:val="auto"/>
              </w:rPr>
            </w:pPr>
          </w:p>
        </w:tc>
      </w:tr>
      <w:tr w:rsidR="00C62A24" w:rsidRPr="00C62A24" w:rsidTr="00253048">
        <w:tc>
          <w:tcPr>
            <w:tcW w:w="1276" w:type="dxa"/>
            <w:vMerge/>
          </w:tcPr>
          <w:p w:rsidR="00C62A24" w:rsidRPr="00C62A24" w:rsidRDefault="00C62A24" w:rsidP="00253048">
            <w:pPr>
              <w:pStyle w:val="Ventura-Content"/>
              <w:ind w:firstLine="0"/>
              <w:rPr>
                <w:rFonts w:asciiTheme="majorBidi" w:hAnsiTheme="majorBidi" w:cstheme="majorBidi"/>
                <w:color w:val="auto"/>
              </w:rPr>
            </w:pPr>
          </w:p>
        </w:tc>
        <w:tc>
          <w:tcPr>
            <w:tcW w:w="1843" w:type="dxa"/>
            <w:vMerge/>
            <w:vAlign w:val="center"/>
          </w:tcPr>
          <w:p w:rsidR="00C62A24" w:rsidRPr="00C62A24" w:rsidRDefault="00C62A24" w:rsidP="00253048">
            <w:pPr>
              <w:pStyle w:val="Ventura-Content"/>
              <w:ind w:firstLine="0"/>
              <w:jc w:val="center"/>
              <w:rPr>
                <w:rFonts w:asciiTheme="majorBidi" w:hAnsiTheme="majorBidi" w:cstheme="majorBidi"/>
                <w:color w:val="auto"/>
              </w:rPr>
            </w:pPr>
          </w:p>
        </w:tc>
        <w:tc>
          <w:tcPr>
            <w:tcW w:w="851" w:type="dxa"/>
            <w:vAlign w:val="center"/>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2021</w:t>
            </w:r>
          </w:p>
        </w:tc>
        <w:tc>
          <w:tcPr>
            <w:tcW w:w="992" w:type="dxa"/>
            <w:vAlign w:val="center"/>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1</w:t>
            </w:r>
          </w:p>
        </w:tc>
        <w:tc>
          <w:tcPr>
            <w:tcW w:w="992" w:type="dxa"/>
            <w:gridSpan w:val="2"/>
            <w:vMerge/>
          </w:tcPr>
          <w:p w:rsidR="00C62A24" w:rsidRPr="00C62A24" w:rsidRDefault="00C62A24" w:rsidP="00253048">
            <w:pPr>
              <w:pStyle w:val="Ventura-Content"/>
              <w:ind w:firstLine="0"/>
              <w:jc w:val="center"/>
              <w:rPr>
                <w:rFonts w:asciiTheme="majorBidi" w:hAnsiTheme="majorBidi" w:cstheme="majorBidi"/>
                <w:color w:val="auto"/>
              </w:rPr>
            </w:pPr>
          </w:p>
        </w:tc>
        <w:tc>
          <w:tcPr>
            <w:tcW w:w="2835" w:type="dxa"/>
            <w:vMerge/>
          </w:tcPr>
          <w:p w:rsidR="00C62A24" w:rsidRPr="00C62A24" w:rsidRDefault="00C62A24" w:rsidP="00253048">
            <w:pPr>
              <w:pStyle w:val="Ventura-Content"/>
              <w:ind w:firstLine="0"/>
              <w:jc w:val="center"/>
              <w:rPr>
                <w:rFonts w:asciiTheme="majorBidi" w:hAnsiTheme="majorBidi" w:cstheme="majorBidi"/>
                <w:color w:val="auto"/>
              </w:rPr>
            </w:pPr>
          </w:p>
        </w:tc>
      </w:tr>
      <w:tr w:rsidR="00C62A24" w:rsidRPr="00C62A24" w:rsidTr="00253048">
        <w:tc>
          <w:tcPr>
            <w:tcW w:w="1276" w:type="dxa"/>
            <w:vMerge/>
          </w:tcPr>
          <w:p w:rsidR="00C62A24" w:rsidRPr="00C62A24" w:rsidRDefault="00C62A24" w:rsidP="00253048">
            <w:pPr>
              <w:pStyle w:val="Ventura-Content"/>
              <w:ind w:firstLine="0"/>
              <w:rPr>
                <w:rFonts w:asciiTheme="majorBidi" w:hAnsiTheme="majorBidi" w:cstheme="majorBidi"/>
                <w:color w:val="auto"/>
              </w:rPr>
            </w:pPr>
          </w:p>
        </w:tc>
        <w:tc>
          <w:tcPr>
            <w:tcW w:w="1843" w:type="dxa"/>
            <w:vAlign w:val="center"/>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Paired sample t tes</w:t>
            </w:r>
          </w:p>
        </w:tc>
        <w:tc>
          <w:tcPr>
            <w:tcW w:w="851" w:type="dxa"/>
            <w:vAlign w:val="bottom"/>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2018</w:t>
            </w:r>
          </w:p>
        </w:tc>
        <w:tc>
          <w:tcPr>
            <w:tcW w:w="992" w:type="dxa"/>
            <w:vAlign w:val="bottom"/>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1</w:t>
            </w:r>
          </w:p>
        </w:tc>
        <w:tc>
          <w:tcPr>
            <w:tcW w:w="992" w:type="dxa"/>
            <w:gridSpan w:val="2"/>
            <w:vAlign w:val="bottom"/>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1</w:t>
            </w:r>
          </w:p>
        </w:tc>
        <w:tc>
          <w:tcPr>
            <w:tcW w:w="2835"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fldChar w:fldCharType="begin" w:fldLock="1"/>
            </w:r>
            <w:r w:rsidRPr="00C62A24">
              <w:rPr>
                <w:rFonts w:asciiTheme="majorBidi" w:hAnsiTheme="majorBidi" w:cstheme="majorBidi"/>
                <w:color w:val="auto"/>
              </w:rPr>
              <w:instrText>ADDIN CSL_CITATION {"citationItems":[{"id":"ITEM-1","itemData":{"author":[{"dropping-particle":"","family":"Pratiwi","given":"Nila","non-dropping-particle":"","parse-names":false,"suffix":""}],"id":"ITEM-1","issued":{"date-parts":[["2016"]]},"title":"Analisis perbandingan kinerja keuangan perbankan syariah dengan perbankan konvensional di bursa efek indonesia nila pratiwi","type":"article-journal"},"uris":["http://www.mendeley.com/documents/?uuid=7ef927c9-85cf-4068-91e0-a4ad92284eb4"]}],"mendeley":{"formattedCitation":"(Pratiwi, 2016)","manualFormatting":"Pratiwi, 2016","plainTextFormattedCitation":"(Pratiwi, 2016)","previouslyFormattedCitation":"(Pratiwi, 2016)"},"properties":{"noteIndex":0},"schema":"https://github.com/citation-style-language/schema/raw/master/csl-citation.json"}</w:instrText>
            </w:r>
            <w:r w:rsidRPr="00C62A24">
              <w:rPr>
                <w:rFonts w:asciiTheme="majorBidi" w:hAnsiTheme="majorBidi" w:cstheme="majorBidi"/>
                <w:color w:val="auto"/>
              </w:rPr>
              <w:fldChar w:fldCharType="separate"/>
            </w:r>
            <w:r w:rsidRPr="00C62A24">
              <w:rPr>
                <w:rFonts w:asciiTheme="majorBidi" w:hAnsiTheme="majorBidi" w:cstheme="majorBidi"/>
                <w:noProof/>
                <w:color w:val="auto"/>
              </w:rPr>
              <w:t>Pratiwi, 2016</w:t>
            </w:r>
            <w:r w:rsidRPr="00C62A24">
              <w:rPr>
                <w:rFonts w:asciiTheme="majorBidi" w:hAnsiTheme="majorBidi" w:cstheme="majorBidi"/>
                <w:color w:val="auto"/>
              </w:rPr>
              <w:fldChar w:fldCharType="end"/>
            </w:r>
          </w:p>
        </w:tc>
      </w:tr>
      <w:tr w:rsidR="00C62A24" w:rsidRPr="00C62A24" w:rsidTr="00253048">
        <w:tc>
          <w:tcPr>
            <w:tcW w:w="1276" w:type="dxa"/>
            <w:vMerge/>
          </w:tcPr>
          <w:p w:rsidR="00C62A24" w:rsidRPr="00C62A24" w:rsidRDefault="00C62A24" w:rsidP="00253048">
            <w:pPr>
              <w:pStyle w:val="Ventura-Content"/>
              <w:ind w:firstLine="0"/>
              <w:rPr>
                <w:rFonts w:asciiTheme="majorBidi" w:hAnsiTheme="majorBidi" w:cstheme="majorBidi"/>
                <w:color w:val="auto"/>
              </w:rPr>
            </w:pPr>
          </w:p>
        </w:tc>
        <w:tc>
          <w:tcPr>
            <w:tcW w:w="1843" w:type="dxa"/>
            <w:vAlign w:val="center"/>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ANOVA</w:t>
            </w:r>
          </w:p>
        </w:tc>
        <w:tc>
          <w:tcPr>
            <w:tcW w:w="851" w:type="dxa"/>
            <w:vAlign w:val="bottom"/>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2019</w:t>
            </w:r>
          </w:p>
        </w:tc>
        <w:tc>
          <w:tcPr>
            <w:tcW w:w="992" w:type="dxa"/>
            <w:vAlign w:val="bottom"/>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1</w:t>
            </w:r>
          </w:p>
        </w:tc>
        <w:tc>
          <w:tcPr>
            <w:tcW w:w="992" w:type="dxa"/>
            <w:gridSpan w:val="2"/>
            <w:vAlign w:val="bottom"/>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1</w:t>
            </w:r>
          </w:p>
        </w:tc>
        <w:tc>
          <w:tcPr>
            <w:tcW w:w="2835"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fldChar w:fldCharType="begin" w:fldLock="1"/>
            </w:r>
            <w:r w:rsidRPr="00C62A24">
              <w:rPr>
                <w:rFonts w:asciiTheme="majorBidi" w:hAnsiTheme="majorBidi" w:cstheme="majorBidi"/>
                <w:color w:val="auto"/>
              </w:rPr>
              <w:instrText>ADDIN CSL_CITATION {"citationItems":[{"id":"ITEM-1","itemData":{"author":[{"dropping-particle":"","family":"Novianti","given":"Maya","non-dropping-particle":"","parse-names":false,"suffix":""}],"container-title":"Jurnal Fairness Volume","id":"ITEM-1","issue":"2","issued":{"date-parts":[["2019"]]},"page":"127-136","title":"Analisis Perbedaan Kinerja Keuangan Bank Syariah dan Bank Konvensional Menggunakan Rasio CAMEL","type":"article-journal","volume":"9"},"uris":["http://www.mendeley.com/documents/?uuid=a8c1bb65-90b2-4ac8-8e78-1e3981037f99"]}],"mendeley":{"formattedCitation":"(Novianti, 2019)","manualFormatting":"Novianti, 2019","plainTextFormattedCitation":"(Novianti, 2019)","previouslyFormattedCitation":"(Novianti, 2019)"},"properties":{"noteIndex":0},"schema":"https://github.com/citation-style-language/schema/raw/master/csl-citation.json"}</w:instrText>
            </w:r>
            <w:r w:rsidRPr="00C62A24">
              <w:rPr>
                <w:rFonts w:asciiTheme="majorBidi" w:hAnsiTheme="majorBidi" w:cstheme="majorBidi"/>
                <w:color w:val="auto"/>
              </w:rPr>
              <w:fldChar w:fldCharType="separate"/>
            </w:r>
            <w:r w:rsidRPr="00C62A24">
              <w:rPr>
                <w:rFonts w:asciiTheme="majorBidi" w:hAnsiTheme="majorBidi" w:cstheme="majorBidi"/>
                <w:noProof/>
                <w:color w:val="auto"/>
              </w:rPr>
              <w:t>Novianti, 2019</w:t>
            </w:r>
            <w:r w:rsidRPr="00C62A24">
              <w:rPr>
                <w:rFonts w:asciiTheme="majorBidi" w:hAnsiTheme="majorBidi" w:cstheme="majorBidi"/>
                <w:color w:val="auto"/>
              </w:rPr>
              <w:fldChar w:fldCharType="end"/>
            </w:r>
          </w:p>
        </w:tc>
      </w:tr>
      <w:tr w:rsidR="00C62A24" w:rsidRPr="00C62A24" w:rsidTr="00253048">
        <w:tc>
          <w:tcPr>
            <w:tcW w:w="1276" w:type="dxa"/>
          </w:tcPr>
          <w:p w:rsidR="00C62A24" w:rsidRPr="00C62A24" w:rsidRDefault="00C62A24" w:rsidP="00253048">
            <w:pPr>
              <w:pStyle w:val="Ventura-Content"/>
              <w:ind w:firstLine="0"/>
              <w:jc w:val="center"/>
              <w:rPr>
                <w:rFonts w:asciiTheme="majorBidi" w:hAnsiTheme="majorBidi" w:cstheme="majorBidi"/>
                <w:color w:val="auto"/>
              </w:rPr>
            </w:pPr>
          </w:p>
        </w:tc>
        <w:tc>
          <w:tcPr>
            <w:tcW w:w="3694" w:type="dxa"/>
            <w:gridSpan w:val="4"/>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Total</w:t>
            </w:r>
          </w:p>
        </w:tc>
        <w:tc>
          <w:tcPr>
            <w:tcW w:w="3819" w:type="dxa"/>
            <w:gridSpan w:val="2"/>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31</w:t>
            </w:r>
          </w:p>
        </w:tc>
      </w:tr>
    </w:tbl>
    <w:p w:rsidR="00C62A24" w:rsidRPr="00C62A24" w:rsidRDefault="00C62A24" w:rsidP="00C62A24">
      <w:pPr>
        <w:pStyle w:val="Ventura-Content"/>
        <w:rPr>
          <w:rFonts w:asciiTheme="majorBidi" w:hAnsiTheme="majorBidi" w:cstheme="majorBidi"/>
          <w:color w:val="auto"/>
          <w:sz w:val="22"/>
          <w:szCs w:val="22"/>
        </w:rPr>
      </w:pPr>
    </w:p>
    <w:p w:rsidR="00C62A24" w:rsidRPr="00C62A24" w:rsidRDefault="00C62A24" w:rsidP="00C62A24">
      <w:pPr>
        <w:pStyle w:val="Ventura-Content"/>
        <w:rPr>
          <w:rFonts w:asciiTheme="majorBidi" w:hAnsiTheme="majorBidi" w:cstheme="majorBidi"/>
          <w:color w:val="auto"/>
          <w:sz w:val="22"/>
          <w:szCs w:val="22"/>
        </w:rPr>
      </w:pPr>
      <w:r w:rsidRPr="00C62A24">
        <w:rPr>
          <w:rFonts w:asciiTheme="majorBidi" w:hAnsiTheme="majorBidi" w:cstheme="majorBidi"/>
          <w:color w:val="auto"/>
          <w:sz w:val="22"/>
          <w:szCs w:val="22"/>
          <w:lang w:val="sv-SE"/>
        </w:rPr>
        <w:t xml:space="preserve">Penggunaan metode kuantitatif dengan pendekatan statistik deskriptif ini dilakukan karena adanya berbagai keterbatasan peneliti seperti biaya, populasi dan waktu penelitian, sedangkan penggunaan teknik analisis </w:t>
      </w:r>
      <w:r w:rsidRPr="00C62A24">
        <w:rPr>
          <w:rFonts w:asciiTheme="majorBidi" w:hAnsiTheme="majorBidi" w:cstheme="majorBidi"/>
          <w:i/>
          <w:color w:val="auto"/>
          <w:sz w:val="22"/>
          <w:szCs w:val="22"/>
          <w:lang w:val="sv-SE"/>
        </w:rPr>
        <w:t>statistic</w:t>
      </w:r>
      <w:r w:rsidRPr="00C62A24">
        <w:rPr>
          <w:rFonts w:asciiTheme="majorBidi" w:hAnsiTheme="majorBidi" w:cstheme="majorBidi"/>
          <w:color w:val="auto"/>
          <w:sz w:val="22"/>
          <w:szCs w:val="22"/>
          <w:lang w:val="sv-SE"/>
        </w:rPr>
        <w:t xml:space="preserve"> yang berbeda-beda karena disesuaikan dengan tujuan yang di tetapkan. </w:t>
      </w:r>
      <w:r w:rsidRPr="00C62A24">
        <w:rPr>
          <w:rFonts w:asciiTheme="majorBidi" w:hAnsiTheme="majorBidi" w:cstheme="majorBidi"/>
          <w:color w:val="auto"/>
          <w:sz w:val="22"/>
          <w:szCs w:val="22"/>
        </w:rPr>
        <w:t xml:space="preserve">Secara keseluruhan hasil studi ini tidak ditemukan adanya penelitian yang menggunakan pendekatan kualitatif maupun </w:t>
      </w:r>
      <w:r w:rsidRPr="00C62A24">
        <w:rPr>
          <w:rFonts w:asciiTheme="majorBidi" w:hAnsiTheme="majorBidi" w:cstheme="majorBidi"/>
          <w:i/>
          <w:color w:val="auto"/>
          <w:sz w:val="22"/>
          <w:szCs w:val="22"/>
        </w:rPr>
        <w:t>mix methods</w:t>
      </w:r>
      <w:r w:rsidRPr="00C62A24">
        <w:rPr>
          <w:rFonts w:asciiTheme="majorBidi" w:hAnsiTheme="majorBidi" w:cstheme="majorBidi"/>
          <w:color w:val="auto"/>
          <w:sz w:val="22"/>
          <w:szCs w:val="22"/>
        </w:rPr>
        <w:t xml:space="preserve">. Sehingga ke depan, ada peluang bagi peneliti lain untuk menggunakan pendekatan kualitatif maupun </w:t>
      </w:r>
      <w:r w:rsidRPr="00C62A24">
        <w:rPr>
          <w:rFonts w:asciiTheme="majorBidi" w:hAnsiTheme="majorBidi" w:cstheme="majorBidi"/>
          <w:i/>
          <w:color w:val="auto"/>
          <w:sz w:val="22"/>
          <w:szCs w:val="22"/>
        </w:rPr>
        <w:t>mix methods</w:t>
      </w:r>
      <w:r w:rsidRPr="00C62A24">
        <w:rPr>
          <w:rFonts w:asciiTheme="majorBidi" w:hAnsiTheme="majorBidi" w:cstheme="majorBidi"/>
          <w:color w:val="auto"/>
          <w:sz w:val="22"/>
          <w:szCs w:val="22"/>
        </w:rPr>
        <w:t xml:space="preserve"> dalam penelitiannya untuk mendapatkan informasi yang sangat konprehensif tentang kinerja perbankan syariah di Indonesia.</w:t>
      </w:r>
    </w:p>
    <w:p w:rsidR="00C62A24" w:rsidRPr="00C62A24" w:rsidRDefault="00C62A24" w:rsidP="00C62A24">
      <w:pPr>
        <w:pStyle w:val="Ventura-Content"/>
        <w:rPr>
          <w:rFonts w:asciiTheme="majorBidi" w:hAnsiTheme="majorBidi" w:cstheme="majorBidi"/>
          <w:color w:val="auto"/>
          <w:sz w:val="22"/>
          <w:szCs w:val="22"/>
        </w:rPr>
      </w:pPr>
    </w:p>
    <w:p w:rsidR="00C62A24" w:rsidRPr="00C62A24" w:rsidRDefault="00C62A24" w:rsidP="00C62A24">
      <w:pPr>
        <w:pStyle w:val="Ventura-Content"/>
        <w:ind w:firstLine="0"/>
        <w:rPr>
          <w:rFonts w:asciiTheme="majorBidi" w:hAnsiTheme="majorBidi" w:cstheme="majorBidi"/>
          <w:b/>
          <w:bCs/>
          <w:color w:val="auto"/>
          <w:sz w:val="22"/>
          <w:szCs w:val="22"/>
        </w:rPr>
      </w:pPr>
      <w:r w:rsidRPr="00C62A24">
        <w:rPr>
          <w:rFonts w:asciiTheme="majorBidi" w:hAnsiTheme="majorBidi" w:cstheme="majorBidi"/>
          <w:b/>
          <w:bCs/>
          <w:color w:val="auto"/>
          <w:sz w:val="22"/>
          <w:szCs w:val="22"/>
        </w:rPr>
        <w:t>RQ3. Jenis alat ukur kinerja keuangan yang digunakan</w:t>
      </w:r>
    </w:p>
    <w:p w:rsidR="00C62A24" w:rsidRPr="00C62A24" w:rsidRDefault="00C62A24" w:rsidP="00C62A24">
      <w:pPr>
        <w:pStyle w:val="Ventura-Content"/>
        <w:rPr>
          <w:rFonts w:asciiTheme="majorBidi" w:hAnsiTheme="majorBidi" w:cstheme="majorBidi"/>
          <w:color w:val="auto"/>
          <w:sz w:val="22"/>
          <w:szCs w:val="22"/>
        </w:rPr>
      </w:pPr>
      <w:r w:rsidRPr="00C62A24">
        <w:rPr>
          <w:rFonts w:asciiTheme="majorBidi" w:hAnsiTheme="majorBidi" w:cstheme="majorBidi"/>
          <w:color w:val="auto"/>
          <w:sz w:val="22"/>
          <w:szCs w:val="22"/>
        </w:rPr>
        <w:t xml:space="preserve">Hasil </w:t>
      </w:r>
      <w:r w:rsidRPr="00C62A24">
        <w:rPr>
          <w:rFonts w:asciiTheme="majorBidi" w:hAnsiTheme="majorBidi" w:cstheme="majorBidi"/>
          <w:i/>
          <w:iCs/>
          <w:color w:val="auto"/>
          <w:sz w:val="22"/>
          <w:szCs w:val="22"/>
        </w:rPr>
        <w:t>systematic literature review</w:t>
      </w:r>
      <w:r w:rsidRPr="00C62A24">
        <w:rPr>
          <w:rFonts w:asciiTheme="majorBidi" w:hAnsiTheme="majorBidi" w:cstheme="majorBidi"/>
          <w:color w:val="auto"/>
          <w:sz w:val="22"/>
          <w:szCs w:val="22"/>
        </w:rPr>
        <w:t xml:space="preserve"> menunjukkan bahwa jenis-jenis alat ukur yang digunakan dalam berbagai penelitian antara tahun 2017-2021 dalam mengukur kinerja keuangan perbankan syariah sebagian besar adalah menggunakan rasio keuangan yang dilihat dari sudut capital, asset, management, earning, liquidity (terangkum dalam rasio keuangan) dan lainnya yang penggunaannya antara satu peneliti dengan yang lain memiliki perbedaan karena disesuaikan dengan sudut pandang riset yag di bangunnya. Adapun berbagai alat ukur yang digunakan tampak pada table 8 berikut: </w:t>
      </w:r>
    </w:p>
    <w:p w:rsidR="00C62A24" w:rsidRPr="00C62A24" w:rsidRDefault="00C62A24" w:rsidP="00C62A24">
      <w:pPr>
        <w:pStyle w:val="Ventura-Content"/>
        <w:ind w:firstLine="0"/>
        <w:jc w:val="center"/>
        <w:rPr>
          <w:rFonts w:asciiTheme="majorBidi" w:hAnsiTheme="majorBidi" w:cstheme="majorBidi"/>
          <w:b/>
          <w:bCs/>
          <w:color w:val="auto"/>
          <w:sz w:val="22"/>
          <w:szCs w:val="22"/>
        </w:rPr>
      </w:pPr>
      <w:r w:rsidRPr="00C62A24">
        <w:rPr>
          <w:rFonts w:asciiTheme="majorBidi" w:hAnsiTheme="majorBidi" w:cstheme="majorBidi"/>
          <w:b/>
          <w:bCs/>
          <w:color w:val="auto"/>
          <w:sz w:val="22"/>
          <w:szCs w:val="22"/>
        </w:rPr>
        <w:t>Table 8. Jenis Alat Ukur Kinerja Keuangan</w:t>
      </w:r>
    </w:p>
    <w:tbl>
      <w:tblPr>
        <w:tblStyle w:val="TableGrid"/>
        <w:tblW w:w="9007" w:type="dxa"/>
        <w:tblInd w:w="108" w:type="dxa"/>
        <w:tblLayout w:type="fixed"/>
        <w:tblLook w:val="04A0" w:firstRow="1" w:lastRow="0" w:firstColumn="1" w:lastColumn="0" w:noHBand="0" w:noVBand="1"/>
      </w:tblPr>
      <w:tblGrid>
        <w:gridCol w:w="709"/>
        <w:gridCol w:w="8298"/>
      </w:tblGrid>
      <w:tr w:rsidR="00C62A24" w:rsidRPr="00C62A24" w:rsidTr="00C62A24">
        <w:tc>
          <w:tcPr>
            <w:tcW w:w="709" w:type="dxa"/>
          </w:tcPr>
          <w:p w:rsidR="00C62A24" w:rsidRPr="00C62A24" w:rsidRDefault="00C62A24" w:rsidP="00253048">
            <w:pPr>
              <w:pStyle w:val="Ventura-Content"/>
              <w:ind w:firstLine="0"/>
              <w:jc w:val="center"/>
              <w:rPr>
                <w:rFonts w:asciiTheme="majorBidi" w:hAnsiTheme="majorBidi" w:cstheme="majorBidi"/>
                <w:b/>
                <w:bCs/>
                <w:color w:val="auto"/>
              </w:rPr>
            </w:pPr>
            <w:r w:rsidRPr="00C62A24">
              <w:rPr>
                <w:rFonts w:asciiTheme="majorBidi" w:hAnsiTheme="majorBidi" w:cstheme="majorBidi"/>
                <w:b/>
                <w:bCs/>
                <w:color w:val="auto"/>
              </w:rPr>
              <w:t>No</w:t>
            </w:r>
          </w:p>
        </w:tc>
        <w:tc>
          <w:tcPr>
            <w:tcW w:w="8298" w:type="dxa"/>
          </w:tcPr>
          <w:p w:rsidR="00C62A24" w:rsidRPr="00C62A24" w:rsidRDefault="00C62A24" w:rsidP="00253048">
            <w:pPr>
              <w:pStyle w:val="Ventura-Content"/>
              <w:ind w:firstLine="0"/>
              <w:jc w:val="center"/>
              <w:rPr>
                <w:rFonts w:asciiTheme="majorBidi" w:hAnsiTheme="majorBidi" w:cstheme="majorBidi"/>
                <w:b/>
                <w:bCs/>
                <w:color w:val="auto"/>
              </w:rPr>
            </w:pPr>
            <w:r w:rsidRPr="00C62A24">
              <w:rPr>
                <w:rFonts w:asciiTheme="majorBidi" w:hAnsiTheme="majorBidi" w:cstheme="majorBidi"/>
                <w:b/>
                <w:bCs/>
                <w:color w:val="auto"/>
              </w:rPr>
              <w:t>Alat Ukur</w:t>
            </w:r>
          </w:p>
        </w:tc>
      </w:tr>
      <w:tr w:rsidR="00C62A24" w:rsidRPr="00C62A24" w:rsidTr="00C62A24">
        <w:tc>
          <w:tcPr>
            <w:tcW w:w="709"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1</w:t>
            </w:r>
          </w:p>
        </w:tc>
        <w:tc>
          <w:tcPr>
            <w:tcW w:w="8298"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 xml:space="preserve">CAR, KAP, PPAP, NPM, ROA, BOPO, and LDR </w:t>
            </w:r>
            <w:r w:rsidRPr="00C62A24">
              <w:rPr>
                <w:rFonts w:asciiTheme="majorBidi" w:hAnsiTheme="majorBidi" w:cstheme="majorBidi"/>
                <w:color w:val="auto"/>
              </w:rPr>
              <w:fldChar w:fldCharType="begin" w:fldLock="1"/>
            </w:r>
            <w:r w:rsidRPr="00C62A24">
              <w:rPr>
                <w:rFonts w:asciiTheme="majorBidi" w:hAnsiTheme="majorBidi" w:cstheme="majorBidi"/>
                <w:color w:val="auto"/>
              </w:rPr>
              <w:instrText>ADDIN CSL_CITATION {"citationItems":[{"id":"ITEM-1","itemData":{"author":[{"dropping-particle":"","family":"Budiartini","given":"Ni Kadek Sri","non-dropping-particle":"","parse-names":false,"suffix":""},{"dropping-particle":"","family":"Agung","given":"Anak Agung Putu","non-dropping-particle":"","parse-names":false,"suffix":""},{"dropping-particle":"","family":"Gama","given":"Agus Wahyudi Salasa","non-dropping-particle":"","parse-names":false,"suffix":""}],"container-title":"FORUM MANAJEMEN","id":"ITEM-1","issue":"2","issued":{"date-parts":[["2017"]]},"page":"43-55","title":"ANALISIS PERBEDAAN KINERJA BANK UMUM SYARIAH DAN BANK UMUM KONVENSIONAL DI INDONESIA","type":"article-journal","volume":"15"},"uris":["http://www.mendeley.com/documents/?uuid=433e1c9f-61a8-4b08-b091-3ed49e2557d6"]}],"mendeley":{"formattedCitation":"(Budiartini et al., 2017)","plainTextFormattedCitation":"(Budiartini et al., 2017)","previouslyFormattedCitation":"(Budiartini et al., 2017)"},"properties":{"noteIndex":0},"schema":"https://github.com/citation-style-language/schema/raw/master/csl-citation.json"}</w:instrText>
            </w:r>
            <w:r w:rsidRPr="00C62A24">
              <w:rPr>
                <w:rFonts w:asciiTheme="majorBidi" w:hAnsiTheme="majorBidi" w:cstheme="majorBidi"/>
                <w:color w:val="auto"/>
              </w:rPr>
              <w:fldChar w:fldCharType="separate"/>
            </w:r>
            <w:r w:rsidRPr="00C62A24">
              <w:rPr>
                <w:rFonts w:asciiTheme="majorBidi" w:hAnsiTheme="majorBidi" w:cstheme="majorBidi"/>
                <w:noProof/>
                <w:color w:val="auto"/>
              </w:rPr>
              <w:t>(Budiartini et al., 2017)</w:t>
            </w:r>
            <w:r w:rsidRPr="00C62A24">
              <w:rPr>
                <w:rFonts w:asciiTheme="majorBidi" w:hAnsiTheme="majorBidi" w:cstheme="majorBidi"/>
                <w:color w:val="auto"/>
              </w:rPr>
              <w:fldChar w:fldCharType="end"/>
            </w:r>
          </w:p>
        </w:tc>
      </w:tr>
      <w:tr w:rsidR="00C62A24" w:rsidRPr="00C62A24" w:rsidTr="00C62A24">
        <w:tc>
          <w:tcPr>
            <w:tcW w:w="709"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w:t>
            </w:r>
          </w:p>
        </w:tc>
        <w:tc>
          <w:tcPr>
            <w:tcW w:w="8298"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Neraca keuangan, laporan laba rugi, perhitungan kewajiabn penyediaan modal minimum</w:t>
            </w:r>
            <w:r w:rsidRPr="00C62A24">
              <w:rPr>
                <w:rFonts w:asciiTheme="majorBidi" w:hAnsiTheme="majorBidi" w:cstheme="majorBidi"/>
                <w:color w:val="auto"/>
              </w:rPr>
              <w:fldChar w:fldCharType="begin" w:fldLock="1"/>
            </w:r>
            <w:r w:rsidRPr="00C62A24">
              <w:rPr>
                <w:rFonts w:asciiTheme="majorBidi" w:hAnsiTheme="majorBidi" w:cstheme="majorBidi"/>
                <w:color w:val="auto"/>
              </w:rPr>
              <w:instrText>ADDIN CSL_CITATION {"citationItems":[{"id":"ITEM-1","itemData":{"author":[{"dropping-particle":"","family":"Kurniasih","given":"Endah Tri","non-dropping-particle":"","parse-names":false,"suffix":""},{"dropping-particle":"","family":"Suryani","given":"Ade Irma","non-dropping-particle":"","parse-names":false,"suffix":""}],"container-title":"JURNAL DEVELOPMENT","id":"ITEM-1","issue":"1","issued":{"date-parts":[["2017"]]},"page":"99-109","title":"ANALISIS PERBANDINGAN KINERJA KEUANGAN BANK SYARIAH DENGAN BANK KONVENSIONAL (STUDI KASUS PADA PT. BANK SYARIAH MANDIRI DENGAN PT. BANK TABUNGAN NEGARA TBK. PERIODE 2010- 2015","type":"article-journal","volume":"5"},"uris":["http://www.mendeley.com/documents/?uuid=952998d5-9377-4fef-9891-fc966349280f"]}],"mendeley":{"formattedCitation":"(Kurniasih &amp; Suryani, 2017)","plainTextFormattedCitation":"(Kurniasih &amp; Suryani, 2017)","previouslyFormattedCitation":"(Kurniasih &amp; Suryani, 2017)"},"properties":{"noteIndex":0},"schema":"https://github.com/citation-style-language/schema/raw/master/csl-citation.json"}</w:instrText>
            </w:r>
            <w:r w:rsidRPr="00C62A24">
              <w:rPr>
                <w:rFonts w:asciiTheme="majorBidi" w:hAnsiTheme="majorBidi" w:cstheme="majorBidi"/>
                <w:color w:val="auto"/>
              </w:rPr>
              <w:fldChar w:fldCharType="separate"/>
            </w:r>
            <w:r w:rsidRPr="00C62A24">
              <w:rPr>
                <w:rFonts w:asciiTheme="majorBidi" w:hAnsiTheme="majorBidi" w:cstheme="majorBidi"/>
                <w:noProof/>
                <w:color w:val="auto"/>
              </w:rPr>
              <w:t>(Kurniasih &amp; Suryani, 2017)</w:t>
            </w:r>
            <w:r w:rsidRPr="00C62A24">
              <w:rPr>
                <w:rFonts w:asciiTheme="majorBidi" w:hAnsiTheme="majorBidi" w:cstheme="majorBidi"/>
                <w:color w:val="auto"/>
              </w:rPr>
              <w:fldChar w:fldCharType="end"/>
            </w:r>
          </w:p>
        </w:tc>
      </w:tr>
      <w:tr w:rsidR="00C62A24" w:rsidRPr="00C62A24" w:rsidTr="00C62A24">
        <w:tc>
          <w:tcPr>
            <w:tcW w:w="709"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3</w:t>
            </w:r>
          </w:p>
        </w:tc>
        <w:tc>
          <w:tcPr>
            <w:tcW w:w="8298"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 xml:space="preserve">CAR, NPL, LDR, BOPO, dan ROA </w:t>
            </w:r>
            <w:r w:rsidRPr="00C62A24">
              <w:rPr>
                <w:rFonts w:asciiTheme="majorBidi" w:hAnsiTheme="majorBidi" w:cstheme="majorBidi"/>
                <w:color w:val="auto"/>
              </w:rPr>
              <w:fldChar w:fldCharType="begin" w:fldLock="1"/>
            </w:r>
            <w:r w:rsidRPr="00C62A24">
              <w:rPr>
                <w:rFonts w:asciiTheme="majorBidi" w:hAnsiTheme="majorBidi" w:cstheme="majorBidi"/>
                <w:color w:val="auto"/>
              </w:rPr>
              <w:instrText>ADDIN CSL_CITATION {"citationItems":[{"id":"ITEM-1","itemData":{"author":[{"dropping-particle":"","family":"Vivin","given":"Yenni Annor","non-dropping-particle":"","parse-names":false,"suffix":""},{"dropping-particle":"","family":"Wahono","given":"Budi","non-dropping-particle":"","parse-names":false,"suffix":""}],"container-title":"e–Jurnal Riset Manajemen","id":"ITEM-1","issued":{"date-parts":[["2017"]]},"page":"15-28","title":"Analisis Perbandingan Kinerja Keuangan Bank Umum Syariah Dengan Bank Umum Konvensional Di Indonesia","type":"article-journal"},"uris":["http://www.mendeley.com/documents/?uuid=72569926-2c18-41be-80de-902139c862a0"]}],"mendeley":{"formattedCitation":"(Vivin &amp; Wahono, 2017)","plainTextFormattedCitation":"(Vivin &amp; Wahono, 2017)","previouslyFormattedCitation":"(Vivin &amp; Wahono, 2017)"},"properties":{"noteIndex":0},"schema":"https://github.com/citation-style-language/schema/raw/master/csl-citation.json"}</w:instrText>
            </w:r>
            <w:r w:rsidRPr="00C62A24">
              <w:rPr>
                <w:rFonts w:asciiTheme="majorBidi" w:hAnsiTheme="majorBidi" w:cstheme="majorBidi"/>
                <w:color w:val="auto"/>
              </w:rPr>
              <w:fldChar w:fldCharType="separate"/>
            </w:r>
            <w:r w:rsidRPr="00C62A24">
              <w:rPr>
                <w:rFonts w:asciiTheme="majorBidi" w:hAnsiTheme="majorBidi" w:cstheme="majorBidi"/>
                <w:noProof/>
                <w:color w:val="auto"/>
              </w:rPr>
              <w:t>(Vivin &amp; Wahono, 2017)</w:t>
            </w:r>
            <w:r w:rsidRPr="00C62A24">
              <w:rPr>
                <w:rFonts w:asciiTheme="majorBidi" w:hAnsiTheme="majorBidi" w:cstheme="majorBidi"/>
                <w:color w:val="auto"/>
              </w:rPr>
              <w:fldChar w:fldCharType="end"/>
            </w:r>
          </w:p>
        </w:tc>
      </w:tr>
      <w:tr w:rsidR="00C62A24" w:rsidRPr="00C62A24" w:rsidTr="00C62A24">
        <w:tc>
          <w:tcPr>
            <w:tcW w:w="709"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4</w:t>
            </w:r>
          </w:p>
        </w:tc>
        <w:tc>
          <w:tcPr>
            <w:tcW w:w="8298"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 xml:space="preserve">CAR, DER, LDR, ROA, ROE, NPL </w:t>
            </w:r>
            <w:r w:rsidRPr="00C62A24">
              <w:rPr>
                <w:rFonts w:asciiTheme="majorBidi" w:hAnsiTheme="majorBidi" w:cstheme="majorBidi"/>
                <w:color w:val="auto"/>
              </w:rPr>
              <w:fldChar w:fldCharType="begin" w:fldLock="1"/>
            </w:r>
            <w:r w:rsidRPr="00C62A24">
              <w:rPr>
                <w:rFonts w:asciiTheme="majorBidi" w:hAnsiTheme="majorBidi" w:cstheme="majorBidi"/>
                <w:color w:val="auto"/>
              </w:rPr>
              <w:instrText>ADDIN CSL_CITATION {"citationItems":[{"id":"ITEM-1","itemData":{"author":[{"dropping-particle":"","family":"Thayib","given":"Balgis","non-dropping-particle":"","parse-names":false,"suffix":""},{"dropping-particle":"","family":"Murni","given":"Sri","non-dropping-particle":"","parse-names":false,"suffix":""},{"dropping-particle":"","family":"Maramis","given":"Joubert. B.","non-dropping-particle":"","parse-names":false,"suffix":""}],"container-title":"Jurnal EMBA","id":"ITEM-1","issue":"2","issued":{"date-parts":[["2017"]]},"page":"1759-1768","title":"COMPARATIVE ANALYSIS OF FINANCIAL PERFORMANCE OF ISLAMIC AND CONVENTIONAL BANKS","type":"article-journal","volume":"5"},"uris":["http://www.mendeley.com/documents/?uuid=29299228-4a8b-42c5-9778-05beec76de01"]}],"mendeley":{"formattedCitation":"(Thayib et al., 2017)","plainTextFormattedCitation":"(Thayib et al., 2017)","previouslyFormattedCitation":"(Thayib et al., 2017)"},"properties":{"noteIndex":0},"schema":"https://github.com/citation-style-language/schema/raw/master/csl-citation.json"}</w:instrText>
            </w:r>
            <w:r w:rsidRPr="00C62A24">
              <w:rPr>
                <w:rFonts w:asciiTheme="majorBidi" w:hAnsiTheme="majorBidi" w:cstheme="majorBidi"/>
                <w:color w:val="auto"/>
              </w:rPr>
              <w:fldChar w:fldCharType="separate"/>
            </w:r>
            <w:r w:rsidRPr="00C62A24">
              <w:rPr>
                <w:rFonts w:asciiTheme="majorBidi" w:hAnsiTheme="majorBidi" w:cstheme="majorBidi"/>
                <w:noProof/>
                <w:color w:val="auto"/>
              </w:rPr>
              <w:t>(Thayib et al., 2017)</w:t>
            </w:r>
            <w:r w:rsidRPr="00C62A24">
              <w:rPr>
                <w:rFonts w:asciiTheme="majorBidi" w:hAnsiTheme="majorBidi" w:cstheme="majorBidi"/>
                <w:color w:val="auto"/>
              </w:rPr>
              <w:fldChar w:fldCharType="end"/>
            </w:r>
          </w:p>
        </w:tc>
      </w:tr>
      <w:tr w:rsidR="00C62A24" w:rsidRPr="00C62A24" w:rsidTr="00C62A24">
        <w:tc>
          <w:tcPr>
            <w:tcW w:w="709"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5</w:t>
            </w:r>
          </w:p>
        </w:tc>
        <w:tc>
          <w:tcPr>
            <w:tcW w:w="8298"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 xml:space="preserve">CAR, LDR, BOPO, ROA,ROE, dan NPL </w:t>
            </w:r>
            <w:r w:rsidRPr="00C62A24">
              <w:rPr>
                <w:rFonts w:asciiTheme="majorBidi" w:hAnsiTheme="majorBidi" w:cstheme="majorBidi"/>
                <w:color w:val="auto"/>
              </w:rPr>
              <w:fldChar w:fldCharType="begin" w:fldLock="1"/>
            </w:r>
            <w:r w:rsidRPr="00C62A24">
              <w:rPr>
                <w:rFonts w:asciiTheme="majorBidi" w:hAnsiTheme="majorBidi" w:cstheme="majorBidi"/>
                <w:color w:val="auto"/>
              </w:rPr>
              <w:instrText>ADDIN CSL_CITATION {"citationItems":[{"id":"ITEM-1","itemData":{"author":[{"dropping-particle":"","family":"Komardi","given":"Dadi","non-dropping-particle":"","parse-names":false,"suffix":""},{"dropping-particle":"","family":"Silalahi","given":"Ester Romaulina","non-dropping-particle":"","parse-names":false,"suffix":""}],"container-title":"KURS","id":"ITEM-1","issue":"2","issued":{"date-parts":[["2017"]]},"page":"175-183","title":"COMPARATIVE ANALYSIS OF FINANCIAL PERFORMANCE OF SYARIAH BANKING AND CONVENTIONAL BANKING","type":"article-journal","volume":"2"},"uris":["http://www.mendeley.com/documents/?uuid=7c437621-acba-430a-bc35-64e789e48c37"]}],"mendeley":{"formattedCitation":"(Komardi &amp; Silalahi, 2017)","plainTextFormattedCitation":"(Komardi &amp; Silalahi, 2017)","previouslyFormattedCitation":"(Komardi &amp; Silalahi, 2017)"},"properties":{"noteIndex":0},"schema":"https://github.com/citation-style-language/schema/raw/master/csl-citation.json"}</w:instrText>
            </w:r>
            <w:r w:rsidRPr="00C62A24">
              <w:rPr>
                <w:rFonts w:asciiTheme="majorBidi" w:hAnsiTheme="majorBidi" w:cstheme="majorBidi"/>
                <w:color w:val="auto"/>
              </w:rPr>
              <w:fldChar w:fldCharType="separate"/>
            </w:r>
            <w:r w:rsidRPr="00C62A24">
              <w:rPr>
                <w:rFonts w:asciiTheme="majorBidi" w:hAnsiTheme="majorBidi" w:cstheme="majorBidi"/>
                <w:noProof/>
                <w:color w:val="auto"/>
              </w:rPr>
              <w:t>(Komardi &amp; Silalahi, 2017)</w:t>
            </w:r>
            <w:r w:rsidRPr="00C62A24">
              <w:rPr>
                <w:rFonts w:asciiTheme="majorBidi" w:hAnsiTheme="majorBidi" w:cstheme="majorBidi"/>
                <w:color w:val="auto"/>
              </w:rPr>
              <w:fldChar w:fldCharType="end"/>
            </w:r>
          </w:p>
        </w:tc>
      </w:tr>
      <w:tr w:rsidR="00C62A24" w:rsidRPr="00C62A24" w:rsidTr="00C62A24">
        <w:tc>
          <w:tcPr>
            <w:tcW w:w="709"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6</w:t>
            </w:r>
          </w:p>
        </w:tc>
        <w:tc>
          <w:tcPr>
            <w:tcW w:w="8298"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 xml:space="preserve">CAR, ROA, BOPO, NPL dan FDR </w:t>
            </w:r>
            <w:r w:rsidRPr="00C62A24">
              <w:rPr>
                <w:rFonts w:asciiTheme="majorBidi" w:hAnsiTheme="majorBidi" w:cstheme="majorBidi"/>
                <w:color w:val="auto"/>
              </w:rPr>
              <w:fldChar w:fldCharType="begin" w:fldLock="1"/>
            </w:r>
            <w:r w:rsidRPr="00C62A24">
              <w:rPr>
                <w:rFonts w:asciiTheme="majorBidi" w:hAnsiTheme="majorBidi" w:cstheme="majorBidi"/>
                <w:color w:val="auto"/>
              </w:rPr>
              <w:instrText>ADDIN CSL_CITATION {"citationItems":[{"id":"ITEM-1","itemData":{"author":[{"dropping-particle":"","family":"Rosyadi","given":"Imron","non-dropping-particle":"","parse-names":false,"suffix":""}],"id":"ITEM-1","issue":"November 2015","issued":{"date-parts":[["2017"]]},"page":"61-74","title":"KOMPARASI EFISIENSI PERBANKAN SYARIAH DAN PERBANKAN","type":"article-journal","volume":"2"},"uris":["http://www.mendeley.com/documents/?uuid=2b80de40-df2d-4ea7-86fd-764db7820eab"]}],"mendeley":{"formattedCitation":"(Rosyadi, 2017)","plainTextFormattedCitation":"(Rosyadi, 2017)","previouslyFormattedCitation":"(Rosyadi, 2017)"},"properties":{"noteIndex":0},"schema":"https://github.com/citation-style-language/schema/raw/master/csl-citation.json"}</w:instrText>
            </w:r>
            <w:r w:rsidRPr="00C62A24">
              <w:rPr>
                <w:rFonts w:asciiTheme="majorBidi" w:hAnsiTheme="majorBidi" w:cstheme="majorBidi"/>
                <w:color w:val="auto"/>
              </w:rPr>
              <w:fldChar w:fldCharType="separate"/>
            </w:r>
            <w:r w:rsidRPr="00C62A24">
              <w:rPr>
                <w:rFonts w:asciiTheme="majorBidi" w:hAnsiTheme="majorBidi" w:cstheme="majorBidi"/>
                <w:noProof/>
                <w:color w:val="auto"/>
              </w:rPr>
              <w:t>(Rosyadi, 2017)</w:t>
            </w:r>
            <w:r w:rsidRPr="00C62A24">
              <w:rPr>
                <w:rFonts w:asciiTheme="majorBidi" w:hAnsiTheme="majorBidi" w:cstheme="majorBidi"/>
                <w:color w:val="auto"/>
              </w:rPr>
              <w:fldChar w:fldCharType="end"/>
            </w:r>
          </w:p>
        </w:tc>
      </w:tr>
      <w:tr w:rsidR="00C62A24" w:rsidRPr="00C62A24" w:rsidTr="00C62A24">
        <w:tc>
          <w:tcPr>
            <w:tcW w:w="709"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7</w:t>
            </w:r>
          </w:p>
        </w:tc>
        <w:tc>
          <w:tcPr>
            <w:tcW w:w="8298"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 xml:space="preserve">CAR, LDR, NPL, BOPO, and ROA </w:t>
            </w:r>
            <w:r w:rsidRPr="00C62A24">
              <w:rPr>
                <w:rFonts w:asciiTheme="majorBidi" w:hAnsiTheme="majorBidi" w:cstheme="majorBidi"/>
                <w:color w:val="auto"/>
              </w:rPr>
              <w:fldChar w:fldCharType="begin" w:fldLock="1"/>
            </w:r>
            <w:r w:rsidRPr="00C62A24">
              <w:rPr>
                <w:rFonts w:asciiTheme="majorBidi" w:hAnsiTheme="majorBidi" w:cstheme="majorBidi"/>
                <w:color w:val="auto"/>
              </w:rPr>
              <w:instrText>ADDIN CSL_CITATION {"citationItems":[{"id":"ITEM-1","itemData":{"author":[{"dropping-particle":"","family":"Solikah","given":"Hanina Maya","non-dropping-particle":"","parse-names":false,"suffix":""},{"dropping-particle":"","family":"Mardani","given":"Ronny Malavia","non-dropping-particle":"","parse-names":false,"suffix":""},{"dropping-particle":"","family":"Wahono","given":"Budi","non-dropping-particle":"","parse-names":false,"suffix":""}],"container-title":"Warta ekonomi","id":"ITEM-1","issue":"17","issued":{"date-parts":[["2017"]]},"page":"20-32","title":"ANALISIS PERBANDINGAN KINERJA KEUANGAN BANK UMUM SYARIAH DENGAN BANK UMUM KONVENSIONAL DI INDONESIA (Studi Empiris Pada Perusahaan Perbankan di Bursa Efek Indonesia)","type":"article-journal","volume":"07"},"uris":["http://www.mendeley.com/documents/?uuid=dea95e85-ceb8-43df-b1b0-73bc5626f268"]}],"mendeley":{"formattedCitation":"(Solikah et al., 2017)","plainTextFormattedCitation":"(Solikah et al., 2017)","previouslyFormattedCitation":"(Solikah et al., 2017)"},"properties":{"noteIndex":0},"schema":"https://github.com/citation-style-language/schema/raw/master/csl-citation.json"}</w:instrText>
            </w:r>
            <w:r w:rsidRPr="00C62A24">
              <w:rPr>
                <w:rFonts w:asciiTheme="majorBidi" w:hAnsiTheme="majorBidi" w:cstheme="majorBidi"/>
                <w:color w:val="auto"/>
              </w:rPr>
              <w:fldChar w:fldCharType="separate"/>
            </w:r>
            <w:r w:rsidRPr="00C62A24">
              <w:rPr>
                <w:rFonts w:asciiTheme="majorBidi" w:hAnsiTheme="majorBidi" w:cstheme="majorBidi"/>
                <w:noProof/>
                <w:color w:val="auto"/>
              </w:rPr>
              <w:t>(Solikah et al., 2017)</w:t>
            </w:r>
            <w:r w:rsidRPr="00C62A24">
              <w:rPr>
                <w:rFonts w:asciiTheme="majorBidi" w:hAnsiTheme="majorBidi" w:cstheme="majorBidi"/>
                <w:color w:val="auto"/>
              </w:rPr>
              <w:fldChar w:fldCharType="end"/>
            </w:r>
          </w:p>
        </w:tc>
      </w:tr>
      <w:tr w:rsidR="00C62A24" w:rsidRPr="00C62A24" w:rsidTr="00C62A24">
        <w:tc>
          <w:tcPr>
            <w:tcW w:w="709"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8</w:t>
            </w:r>
          </w:p>
        </w:tc>
        <w:tc>
          <w:tcPr>
            <w:tcW w:w="8298"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 xml:space="preserve">LDR/FDR, CAR, ROA, BOPO, and NPL/NPF </w:t>
            </w:r>
            <w:r w:rsidRPr="00C62A24">
              <w:rPr>
                <w:rFonts w:asciiTheme="majorBidi" w:hAnsiTheme="majorBidi" w:cstheme="majorBidi"/>
                <w:color w:val="auto"/>
              </w:rPr>
              <w:fldChar w:fldCharType="begin" w:fldLock="1"/>
            </w:r>
            <w:r w:rsidRPr="00C62A24">
              <w:rPr>
                <w:rFonts w:asciiTheme="majorBidi" w:hAnsiTheme="majorBidi" w:cstheme="majorBidi"/>
                <w:color w:val="auto"/>
              </w:rPr>
              <w:instrText>ADDIN CSL_CITATION {"citationItems":[{"id":"ITEM-1","itemData":{"author":[{"dropping-particle":"","family":"Samad","given":"Abdus","non-dropping-particle":"","parse-names":false,"suffix":""},{"dropping-particle":"","family":"Anan","given":"Edy","non-dropping-particle":"","parse-names":false,"suffix":""}],"id":"ITEM-1","issued":{"date-parts":[["2017"]]},"page":"67-88","title":"Perbandingan Kinerja Keuangan antara Bank Umum Konvensional dan Bank Umum Syariah di Indonesia Comparison of Financial Performance between Conventional Commercial Banks and Sharia Commercial Banks in Indonesia","type":"article-journal"},"uris":["http://www.mendeley.com/documents/?uuid=e65b982b-d278-407f-b8d5-5118cf5a6110"]}],"mendeley":{"formattedCitation":"(Samad &amp; Anan, 2017)","plainTextFormattedCitation":"(Samad &amp; Anan, 2017)","previouslyFormattedCitation":"(Samad &amp; Anan, 2017)"},"properties":{"noteIndex":0},"schema":"https://github.com/citation-style-language/schema/raw/master/csl-citation.json"}</w:instrText>
            </w:r>
            <w:r w:rsidRPr="00C62A24">
              <w:rPr>
                <w:rFonts w:asciiTheme="majorBidi" w:hAnsiTheme="majorBidi" w:cstheme="majorBidi"/>
                <w:color w:val="auto"/>
              </w:rPr>
              <w:fldChar w:fldCharType="separate"/>
            </w:r>
            <w:r w:rsidRPr="00C62A24">
              <w:rPr>
                <w:rFonts w:asciiTheme="majorBidi" w:hAnsiTheme="majorBidi" w:cstheme="majorBidi"/>
                <w:noProof/>
                <w:color w:val="auto"/>
              </w:rPr>
              <w:t>(Samad &amp; Anan, 2017)</w:t>
            </w:r>
            <w:r w:rsidRPr="00C62A24">
              <w:rPr>
                <w:rFonts w:asciiTheme="majorBidi" w:hAnsiTheme="majorBidi" w:cstheme="majorBidi"/>
                <w:color w:val="auto"/>
              </w:rPr>
              <w:fldChar w:fldCharType="end"/>
            </w:r>
          </w:p>
        </w:tc>
      </w:tr>
      <w:tr w:rsidR="00C62A24" w:rsidRPr="00C62A24" w:rsidTr="00C62A24">
        <w:tc>
          <w:tcPr>
            <w:tcW w:w="709"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9</w:t>
            </w:r>
          </w:p>
        </w:tc>
        <w:tc>
          <w:tcPr>
            <w:tcW w:w="8298"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 xml:space="preserve">CAR, NPL, ROA, BOPO, dan LDR </w:t>
            </w:r>
            <w:r w:rsidRPr="00C62A24">
              <w:rPr>
                <w:rFonts w:asciiTheme="majorBidi" w:hAnsiTheme="majorBidi" w:cstheme="majorBidi"/>
                <w:color w:val="auto"/>
              </w:rPr>
              <w:fldChar w:fldCharType="begin" w:fldLock="1"/>
            </w:r>
            <w:r w:rsidRPr="00C62A24">
              <w:rPr>
                <w:rFonts w:asciiTheme="majorBidi" w:hAnsiTheme="majorBidi" w:cstheme="majorBidi"/>
                <w:color w:val="auto"/>
              </w:rPr>
              <w:instrText>ADDIN CSL_CITATION {"citationItems":[{"id":"ITEM-1","itemData":{"author":[{"dropping-particle":"","family":"Wijaya","given":"Luh Dita Dian","non-dropping-particle":"","parse-names":false,"suffix":""},{"dropping-particle":"","family":"Erawati","given":"Ni Made Adi","non-dropping-particle":"","parse-names":false,"suffix":""}],"container-title":"E-Jurnal Akuntansi Universitas Udayana","id":"ITEM-1","issue":"3","issued":{"date-parts":[["2017"]]},"page":"2217-2243","title":"ANALISIS PERBANDINGAN KINERJA KEUANGAN PERBANKAN UMUM KONVENSIONAL DAN PERBANKAN SYARIAH PERIODE 2011- 2015","type":"article-journal","volume":"20"},"uris":["http://www.mendeley.com/documents/?uuid=9ce47970-5cae-4e4a-9eab-2be1189df546"]}],"mendeley":{"formattedCitation":"(Wijaya &amp; Erawati, 2017)","plainTextFormattedCitation":"(Wijaya &amp; Erawati, 2017)","previouslyFormattedCitation":"(Wijaya &amp; Erawati, 2017)"},"properties":{"noteIndex":0},"schema":"https://github.com/citation-style-language/schema/raw/master/csl-citation.json"}</w:instrText>
            </w:r>
            <w:r w:rsidRPr="00C62A24">
              <w:rPr>
                <w:rFonts w:asciiTheme="majorBidi" w:hAnsiTheme="majorBidi" w:cstheme="majorBidi"/>
                <w:color w:val="auto"/>
              </w:rPr>
              <w:fldChar w:fldCharType="separate"/>
            </w:r>
            <w:r w:rsidRPr="00C62A24">
              <w:rPr>
                <w:rFonts w:asciiTheme="majorBidi" w:hAnsiTheme="majorBidi" w:cstheme="majorBidi"/>
                <w:noProof/>
                <w:color w:val="auto"/>
              </w:rPr>
              <w:t>(Wijaya &amp; Erawati, 2017)</w:t>
            </w:r>
            <w:r w:rsidRPr="00C62A24">
              <w:rPr>
                <w:rFonts w:asciiTheme="majorBidi" w:hAnsiTheme="majorBidi" w:cstheme="majorBidi"/>
                <w:color w:val="auto"/>
              </w:rPr>
              <w:fldChar w:fldCharType="end"/>
            </w:r>
          </w:p>
        </w:tc>
      </w:tr>
      <w:tr w:rsidR="00C62A24" w:rsidRPr="00C62A24" w:rsidTr="00C62A24">
        <w:tc>
          <w:tcPr>
            <w:tcW w:w="709"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10</w:t>
            </w:r>
          </w:p>
        </w:tc>
        <w:tc>
          <w:tcPr>
            <w:tcW w:w="8298"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 xml:space="preserve">CAR, NPF, FDR, BOPO, NOM dan ROA </w:t>
            </w:r>
            <w:r w:rsidRPr="00C62A24">
              <w:rPr>
                <w:rFonts w:asciiTheme="majorBidi" w:hAnsiTheme="majorBidi" w:cstheme="majorBidi"/>
                <w:color w:val="auto"/>
              </w:rPr>
              <w:fldChar w:fldCharType="begin" w:fldLock="1"/>
            </w:r>
            <w:r w:rsidRPr="00C62A24">
              <w:rPr>
                <w:rFonts w:asciiTheme="majorBidi" w:hAnsiTheme="majorBidi" w:cstheme="majorBidi"/>
                <w:color w:val="auto"/>
              </w:rPr>
              <w:instrText>ADDIN CSL_CITATION {"citationItems":[{"id":"ITEM-1","itemData":{"DOI":"10.24042/febi.v2i1.943","author":[{"dropping-particle":"Al","family":"Parisi","given":"Salman","non-dropping-particle":"","parse-names":false,"suffix":""}],"id":"ITEM-1","issued":{"date-parts":[["2017"]]},"title":"Determinan Kinerja Keuangan Bank Umum Syariah di Indonesia","type":"article-journal"},"uris":["http://www.mendeley.com/documents/?uuid=7b400371-88d2-492d-8b77-49ef6097d41a"]}],"mendeley":{"formattedCitation":"(Parisi, 2017)","plainTextFormattedCitation":"(Parisi, 2017)","previouslyFormattedCitation":"(Parisi, 2017)"},"properties":{"noteIndex":0},"schema":"https://github.com/citation-style-language/schema/raw/master/csl-citation.json"}</w:instrText>
            </w:r>
            <w:r w:rsidRPr="00C62A24">
              <w:rPr>
                <w:rFonts w:asciiTheme="majorBidi" w:hAnsiTheme="majorBidi" w:cstheme="majorBidi"/>
                <w:color w:val="auto"/>
              </w:rPr>
              <w:fldChar w:fldCharType="separate"/>
            </w:r>
            <w:r w:rsidRPr="00C62A24">
              <w:rPr>
                <w:rFonts w:asciiTheme="majorBidi" w:hAnsiTheme="majorBidi" w:cstheme="majorBidi"/>
                <w:noProof/>
                <w:color w:val="auto"/>
              </w:rPr>
              <w:t>(Parisi, 2017)</w:t>
            </w:r>
            <w:r w:rsidRPr="00C62A24">
              <w:rPr>
                <w:rFonts w:asciiTheme="majorBidi" w:hAnsiTheme="majorBidi" w:cstheme="majorBidi"/>
                <w:color w:val="auto"/>
              </w:rPr>
              <w:fldChar w:fldCharType="end"/>
            </w:r>
          </w:p>
        </w:tc>
      </w:tr>
      <w:tr w:rsidR="00C62A24" w:rsidRPr="00C62A24" w:rsidTr="00C62A24">
        <w:tc>
          <w:tcPr>
            <w:tcW w:w="709"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11</w:t>
            </w:r>
          </w:p>
        </w:tc>
        <w:tc>
          <w:tcPr>
            <w:tcW w:w="8298"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 xml:space="preserve">CAR, ROA, ROE, NPL, BOPO dan  LDR </w:t>
            </w:r>
            <w:r w:rsidRPr="00C62A24">
              <w:rPr>
                <w:rFonts w:asciiTheme="majorBidi" w:hAnsiTheme="majorBidi" w:cstheme="majorBidi"/>
                <w:color w:val="auto"/>
              </w:rPr>
              <w:fldChar w:fldCharType="begin" w:fldLock="1"/>
            </w:r>
            <w:r w:rsidRPr="00C62A24">
              <w:rPr>
                <w:rFonts w:asciiTheme="majorBidi" w:hAnsiTheme="majorBidi" w:cstheme="majorBidi"/>
                <w:color w:val="auto"/>
              </w:rPr>
              <w:instrText>ADDIN CSL_CITATION {"citationItems":[{"id":"ITEM-1","itemData":{"author":[{"dropping-particle":"","family":"Wahyuni","given":"Molli","non-dropping-particle":"","parse-names":false,"suffix":""},{"dropping-particle":"","family":"Efriza","given":"Ririn Eka","non-dropping-particle":"","parse-names":false,"suffix":""}],"id":"ITEM-1","issued":{"date-parts":[["2017"]]},"page":"66-74","title":"Analisis Perbandingan Kinerja Keuangan Bank Syariah Dengan Bank Konvensional di Indonesia","type":"article-journal","volume":"1"},"uris":["http://www.mendeley.com/documents/?uuid=b3007233-c320-4b8e-9e1a-dac4d08358e7"]}],"mendeley":{"formattedCitation":"(Wahyuni &amp; Efriza, 2017)","plainTextFormattedCitation":"(Wahyuni &amp; Efriza, 2017)","previouslyFormattedCitation":"(Wahyuni &amp; Efriza, 2017)"},"properties":{"noteIndex":0},"schema":"https://github.com/citation-style-language/schema/raw/master/csl-citation.json"}</w:instrText>
            </w:r>
            <w:r w:rsidRPr="00C62A24">
              <w:rPr>
                <w:rFonts w:asciiTheme="majorBidi" w:hAnsiTheme="majorBidi" w:cstheme="majorBidi"/>
                <w:color w:val="auto"/>
              </w:rPr>
              <w:fldChar w:fldCharType="separate"/>
            </w:r>
            <w:r w:rsidRPr="00C62A24">
              <w:rPr>
                <w:rFonts w:asciiTheme="majorBidi" w:hAnsiTheme="majorBidi" w:cstheme="majorBidi"/>
                <w:noProof/>
                <w:color w:val="auto"/>
              </w:rPr>
              <w:t>(Wahyuni &amp; Efriza, 2017)</w:t>
            </w:r>
            <w:r w:rsidRPr="00C62A24">
              <w:rPr>
                <w:rFonts w:asciiTheme="majorBidi" w:hAnsiTheme="majorBidi" w:cstheme="majorBidi"/>
                <w:color w:val="auto"/>
              </w:rPr>
              <w:fldChar w:fldCharType="end"/>
            </w:r>
          </w:p>
        </w:tc>
      </w:tr>
      <w:tr w:rsidR="00C62A24" w:rsidRPr="00C62A24" w:rsidTr="00C62A24">
        <w:tc>
          <w:tcPr>
            <w:tcW w:w="709"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12</w:t>
            </w:r>
          </w:p>
        </w:tc>
        <w:tc>
          <w:tcPr>
            <w:tcW w:w="8298"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 xml:space="preserve">Z-index dan NPL </w:t>
            </w:r>
            <w:r w:rsidRPr="00C62A24">
              <w:rPr>
                <w:rFonts w:asciiTheme="majorBidi" w:hAnsiTheme="majorBidi" w:cstheme="majorBidi"/>
                <w:color w:val="auto"/>
              </w:rPr>
              <w:fldChar w:fldCharType="begin" w:fldLock="1"/>
            </w:r>
            <w:r w:rsidRPr="00C62A24">
              <w:rPr>
                <w:rFonts w:asciiTheme="majorBidi" w:hAnsiTheme="majorBidi" w:cstheme="majorBidi"/>
                <w:color w:val="auto"/>
              </w:rPr>
              <w:instrText>ADDIN CSL_CITATION {"citationItems":[{"id":"ITEM-1","itemData":{"author":[{"dropping-particle":"","family":"Amalia","given":"Alvien Nur","non-dropping-particle":"","parse-names":false,"suffix":""}],"container-title":"SYI’AR IQTISHADI: Journal of Islamic Economics, Finance and Banking","id":"ITEM-1","issue":"1","issued":{"date-parts":[["2018"]]},"page":"1-24","title":"Analisis Perbandingan Tingkat Stabilitas Keuangan Perbankan Syariah dan Konvensional di Indonesia","type":"article-journal","volume":"2"},"uris":["http://www.mendeley.com/documents/?uuid=ae5c072e-a8bf-4028-830c-0452a441a72e"]}],"mendeley":{"formattedCitation":"(Amalia, 2018)","plainTextFormattedCitation":"(Amalia, 2018)","previouslyFormattedCitation":"(Amalia, 2018)"},"properties":{"noteIndex":0},"schema":"https://github.com/citation-style-language/schema/raw/master/csl-citation.json"}</w:instrText>
            </w:r>
            <w:r w:rsidRPr="00C62A24">
              <w:rPr>
                <w:rFonts w:asciiTheme="majorBidi" w:hAnsiTheme="majorBidi" w:cstheme="majorBidi"/>
                <w:color w:val="auto"/>
              </w:rPr>
              <w:fldChar w:fldCharType="separate"/>
            </w:r>
            <w:r w:rsidRPr="00C62A24">
              <w:rPr>
                <w:rFonts w:asciiTheme="majorBidi" w:hAnsiTheme="majorBidi" w:cstheme="majorBidi"/>
                <w:noProof/>
                <w:color w:val="auto"/>
              </w:rPr>
              <w:t>(Amalia, 2018)</w:t>
            </w:r>
            <w:r w:rsidRPr="00C62A24">
              <w:rPr>
                <w:rFonts w:asciiTheme="majorBidi" w:hAnsiTheme="majorBidi" w:cstheme="majorBidi"/>
                <w:color w:val="auto"/>
              </w:rPr>
              <w:fldChar w:fldCharType="end"/>
            </w:r>
          </w:p>
        </w:tc>
      </w:tr>
      <w:tr w:rsidR="00C62A24" w:rsidRPr="00C62A24" w:rsidTr="00C62A24">
        <w:tc>
          <w:tcPr>
            <w:tcW w:w="709"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13</w:t>
            </w:r>
          </w:p>
        </w:tc>
        <w:tc>
          <w:tcPr>
            <w:tcW w:w="8298"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 xml:space="preserve">CAR, LDR, Total Aset dan kinerja keuangan </w:t>
            </w:r>
            <w:r w:rsidRPr="00C62A24">
              <w:rPr>
                <w:rFonts w:asciiTheme="majorBidi" w:hAnsiTheme="majorBidi" w:cstheme="majorBidi"/>
                <w:color w:val="auto"/>
              </w:rPr>
              <w:fldChar w:fldCharType="begin" w:fldLock="1"/>
            </w:r>
            <w:r w:rsidRPr="00C62A24">
              <w:rPr>
                <w:rFonts w:asciiTheme="majorBidi" w:hAnsiTheme="majorBidi" w:cstheme="majorBidi"/>
                <w:color w:val="auto"/>
              </w:rPr>
              <w:instrText>ADDIN CSL_CITATION {"citationItems":[{"id":"ITEM-1","itemData":{"author":[{"dropping-particle":"","family":"Paramitha","given":"Dyah Ayu","non-dropping-particle":"","parse-names":false,"suffix":""},{"dropping-particle":"","family":"Astuti","given":"Puji","non-dropping-particle":"","parse-names":false,"suffix":""}],"container-title":"JURNAL AKUNTANSI &amp; EKONOMI","id":"ITEM-1","issue":"2","issued":{"date-parts":[["2018"]]},"page":"38-50","title":"Analisis Perbandingan Kinerja Keuangan Pada Bank Syariah dan Bank Konvensional","type":"article-journal","volume":"3"},"uris":["http://www.mendeley.com/documents/?uuid=93848b86-d4cb-4506-9cdb-ff8536751b92"]}],"mendeley":{"formattedCitation":"(Paramitha &amp; Astuti, 2018)","plainTextFormattedCitation":"(Paramitha &amp; Astuti, 2018)","previouslyFormattedCitation":"(Paramitha &amp; Astuti, 2018)"},"properties":{"noteIndex":0},"schema":"https://github.com/citation-style-language/schema/raw/master/csl-citation.json"}</w:instrText>
            </w:r>
            <w:r w:rsidRPr="00C62A24">
              <w:rPr>
                <w:rFonts w:asciiTheme="majorBidi" w:hAnsiTheme="majorBidi" w:cstheme="majorBidi"/>
                <w:color w:val="auto"/>
              </w:rPr>
              <w:fldChar w:fldCharType="separate"/>
            </w:r>
            <w:r w:rsidRPr="00C62A24">
              <w:rPr>
                <w:rFonts w:asciiTheme="majorBidi" w:hAnsiTheme="majorBidi" w:cstheme="majorBidi"/>
                <w:noProof/>
                <w:color w:val="auto"/>
              </w:rPr>
              <w:t>(Paramitha &amp; Astuti, 2018)</w:t>
            </w:r>
            <w:r w:rsidRPr="00C62A24">
              <w:rPr>
                <w:rFonts w:asciiTheme="majorBidi" w:hAnsiTheme="majorBidi" w:cstheme="majorBidi"/>
                <w:color w:val="auto"/>
              </w:rPr>
              <w:fldChar w:fldCharType="end"/>
            </w:r>
          </w:p>
        </w:tc>
      </w:tr>
      <w:tr w:rsidR="00C62A24" w:rsidRPr="00C62A24" w:rsidTr="00C62A24">
        <w:tc>
          <w:tcPr>
            <w:tcW w:w="709"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14</w:t>
            </w:r>
          </w:p>
        </w:tc>
        <w:tc>
          <w:tcPr>
            <w:tcW w:w="8298"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 xml:space="preserve">Rasio permodalan, Rasio Kualitas Aktiva Produktif, Rasio Rentabilitas, Rasio Efisiensi dan Rasio likuiditas </w:t>
            </w:r>
            <w:r w:rsidRPr="00C62A24">
              <w:rPr>
                <w:rFonts w:asciiTheme="majorBidi" w:hAnsiTheme="majorBidi" w:cstheme="majorBidi"/>
                <w:color w:val="auto"/>
              </w:rPr>
              <w:fldChar w:fldCharType="begin" w:fldLock="1"/>
            </w:r>
            <w:r w:rsidRPr="00C62A24">
              <w:rPr>
                <w:rFonts w:asciiTheme="majorBidi" w:hAnsiTheme="majorBidi" w:cstheme="majorBidi"/>
                <w:color w:val="auto"/>
              </w:rPr>
              <w:instrText>ADDIN CSL_CITATION {"citationItems":[{"id":"ITEM-1","itemData":{"author":[{"dropping-particle":"","family":"Suhendro","given":"Dedi","non-dropping-particle":"","parse-names":false,"suffix":""}],"container-title":"Jurnal Masharif al-Syariah: Jurnal Ekonomi dan Perbankan Syariah","id":"ITEM-1","issue":"1","issued":{"date-parts":[["2018"]]},"page":"1-26","title":"ANALISIS PERBANDINGAN KINERJA KEUANGAN BANK UMUM SYARIAH VS BANK UMUM KONVENSIONAL DI INDONESIA DENGAN MENGGUNAKAN RASIO KEUANGAN","type":"article-journal","volume":"3"},"uris":["http://www.mendeley.com/documents/?uuid=4ee967a8-90ea-48eb-a25d-322dd7df9485"]}],"mendeley":{"formattedCitation":"(Suhendro, 2018)","plainTextFormattedCitation":"(Suhendro, 2018)","previouslyFormattedCitation":"(Suhendro, 2018)"},"properties":{"noteIndex":0},"schema":"https://github.com/citation-style-language/schema/raw/master/csl-citation.json"}</w:instrText>
            </w:r>
            <w:r w:rsidRPr="00C62A24">
              <w:rPr>
                <w:rFonts w:asciiTheme="majorBidi" w:hAnsiTheme="majorBidi" w:cstheme="majorBidi"/>
                <w:color w:val="auto"/>
              </w:rPr>
              <w:fldChar w:fldCharType="separate"/>
            </w:r>
            <w:r w:rsidRPr="00C62A24">
              <w:rPr>
                <w:rFonts w:asciiTheme="majorBidi" w:hAnsiTheme="majorBidi" w:cstheme="majorBidi"/>
                <w:noProof/>
                <w:color w:val="auto"/>
              </w:rPr>
              <w:t>(Suhendro, 2018)</w:t>
            </w:r>
            <w:r w:rsidRPr="00C62A24">
              <w:rPr>
                <w:rFonts w:asciiTheme="majorBidi" w:hAnsiTheme="majorBidi" w:cstheme="majorBidi"/>
                <w:color w:val="auto"/>
              </w:rPr>
              <w:fldChar w:fldCharType="end"/>
            </w:r>
          </w:p>
        </w:tc>
      </w:tr>
      <w:tr w:rsidR="00C62A24" w:rsidRPr="00C62A24" w:rsidTr="00C62A24">
        <w:tc>
          <w:tcPr>
            <w:tcW w:w="709"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15</w:t>
            </w:r>
          </w:p>
        </w:tc>
        <w:tc>
          <w:tcPr>
            <w:tcW w:w="8298"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 xml:space="preserve">CAR, KAP, PPAP, NPM, ROA, BOPO dan LDR </w:t>
            </w:r>
            <w:r w:rsidRPr="00C62A24">
              <w:rPr>
                <w:rFonts w:asciiTheme="majorBidi" w:hAnsiTheme="majorBidi" w:cstheme="majorBidi"/>
                <w:color w:val="auto"/>
              </w:rPr>
              <w:fldChar w:fldCharType="begin" w:fldLock="1"/>
            </w:r>
            <w:r w:rsidRPr="00C62A24">
              <w:rPr>
                <w:rFonts w:asciiTheme="majorBidi" w:hAnsiTheme="majorBidi" w:cstheme="majorBidi"/>
                <w:color w:val="auto"/>
              </w:rPr>
              <w:instrText>ADDIN CSL_CITATION {"citationItems":[{"id":"ITEM-1","itemData":{"author":[{"dropping-particle":"","family":"Maharani","given":"Yuni","non-dropping-particle":"","parse-names":false,"suffix":""},{"dropping-particle":"","family":"Hafidhudin","given":"Didin","non-dropping-particle":"","parse-names":false,"suffix":""},{"dropping-particle":"","family":"Tanjung","given":"Hendri","non-dropping-particle":"","parse-names":false,"suffix":""}],"container-title":"KASABA: JOURNAL OF ISLAMIC ECONOMY","id":"ITEM-1","issue":"1","issued":{"date-parts":[["2018"]]},"page":"25-41","title":"Analisis Perbandingan Kinerja Keuangan Bank Syariah dan Bank Konvensional Berdasarkan Model Accrual Basis dan cash Basis","type":"article-journal","volume":"11"},"uris":["http://www.mendeley.com/documents/?uuid=cd55977d-0695-484c-91e1-d02b9689c911"]}],"mendeley":{"formattedCitation":"(Maharani et al., 2018)","plainTextFormattedCitation":"(Maharani et al., 2018)","previouslyFormattedCitation":"(Maharani et al., 2018)"},"properties":{"noteIndex":0},"schema":"https://github.com/citation-style-language/schema/raw/master/csl-citation.json"}</w:instrText>
            </w:r>
            <w:r w:rsidRPr="00C62A24">
              <w:rPr>
                <w:rFonts w:asciiTheme="majorBidi" w:hAnsiTheme="majorBidi" w:cstheme="majorBidi"/>
                <w:color w:val="auto"/>
              </w:rPr>
              <w:fldChar w:fldCharType="separate"/>
            </w:r>
            <w:r w:rsidRPr="00C62A24">
              <w:rPr>
                <w:rFonts w:asciiTheme="majorBidi" w:hAnsiTheme="majorBidi" w:cstheme="majorBidi"/>
                <w:noProof/>
                <w:color w:val="auto"/>
              </w:rPr>
              <w:t>(Maharani et al., 2018)</w:t>
            </w:r>
            <w:r w:rsidRPr="00C62A24">
              <w:rPr>
                <w:rFonts w:asciiTheme="majorBidi" w:hAnsiTheme="majorBidi" w:cstheme="majorBidi"/>
                <w:color w:val="auto"/>
              </w:rPr>
              <w:fldChar w:fldCharType="end"/>
            </w:r>
          </w:p>
        </w:tc>
      </w:tr>
      <w:tr w:rsidR="00C62A24" w:rsidRPr="00C62A24" w:rsidTr="00C62A24">
        <w:tc>
          <w:tcPr>
            <w:tcW w:w="709"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16</w:t>
            </w:r>
          </w:p>
        </w:tc>
        <w:tc>
          <w:tcPr>
            <w:tcW w:w="8298"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 xml:space="preserve"> CAR, NPL, ROA, OROE (BOPO) and LDR </w:t>
            </w:r>
            <w:r w:rsidRPr="00C62A24">
              <w:rPr>
                <w:rFonts w:asciiTheme="majorBidi" w:hAnsiTheme="majorBidi" w:cstheme="majorBidi"/>
                <w:color w:val="auto"/>
              </w:rPr>
              <w:fldChar w:fldCharType="begin" w:fldLock="1"/>
            </w:r>
            <w:r w:rsidRPr="00C62A24">
              <w:rPr>
                <w:rFonts w:asciiTheme="majorBidi" w:hAnsiTheme="majorBidi" w:cstheme="majorBidi"/>
                <w:color w:val="auto"/>
              </w:rPr>
              <w:instrText>ADDIN CSL_CITATION {"citationItems":[{"id":"ITEM-1","itemData":{"author":[{"dropping-particle":"","family":"Pratiwi","given":"Nila","non-dropping-particle":"","parse-names":false,"suffix":""}],"id":"ITEM-1","issued":{"date-parts":[["2016"]]},"title":"Analisis perbandingan kinerja keuangan perbankan syariah dengan perbankan konvensional di bursa efek indonesia nila pratiwi","type":"article-journal"},"uris":["http://www.mendeley.com/documents/?uuid=7ef927c9-85cf-4068-91e0-a4ad92284eb4"]}],"mendeley":{"formattedCitation":"(Pratiwi, 2016)","plainTextFormattedCitation":"(Pratiwi, 2016)","previouslyFormattedCitation":"(Pratiwi, 2016)"},"properties":{"noteIndex":0},"schema":"https://github.com/citation-style-language/schema/raw/master/csl-citation.json"}</w:instrText>
            </w:r>
            <w:r w:rsidRPr="00C62A24">
              <w:rPr>
                <w:rFonts w:asciiTheme="majorBidi" w:hAnsiTheme="majorBidi" w:cstheme="majorBidi"/>
                <w:color w:val="auto"/>
              </w:rPr>
              <w:fldChar w:fldCharType="separate"/>
            </w:r>
            <w:r w:rsidRPr="00C62A24">
              <w:rPr>
                <w:rFonts w:asciiTheme="majorBidi" w:hAnsiTheme="majorBidi" w:cstheme="majorBidi"/>
                <w:noProof/>
                <w:color w:val="auto"/>
              </w:rPr>
              <w:t>(Pratiwi, 2016)</w:t>
            </w:r>
            <w:r w:rsidRPr="00C62A24">
              <w:rPr>
                <w:rFonts w:asciiTheme="majorBidi" w:hAnsiTheme="majorBidi" w:cstheme="majorBidi"/>
                <w:color w:val="auto"/>
              </w:rPr>
              <w:fldChar w:fldCharType="end"/>
            </w:r>
          </w:p>
        </w:tc>
      </w:tr>
      <w:tr w:rsidR="00C62A24" w:rsidRPr="00C62A24" w:rsidTr="00C62A24">
        <w:tc>
          <w:tcPr>
            <w:tcW w:w="709"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17</w:t>
            </w:r>
          </w:p>
        </w:tc>
        <w:tc>
          <w:tcPr>
            <w:tcW w:w="8298"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 xml:space="preserve">CAR, NPL, ROA, BOPO dan  LDR </w:t>
            </w:r>
            <w:r w:rsidRPr="00C62A24">
              <w:rPr>
                <w:rFonts w:asciiTheme="majorBidi" w:hAnsiTheme="majorBidi" w:cstheme="majorBidi"/>
                <w:color w:val="auto"/>
              </w:rPr>
              <w:fldChar w:fldCharType="begin" w:fldLock="1"/>
            </w:r>
            <w:r w:rsidRPr="00C62A24">
              <w:rPr>
                <w:rFonts w:asciiTheme="majorBidi" w:hAnsiTheme="majorBidi" w:cstheme="majorBidi"/>
                <w:color w:val="auto"/>
              </w:rPr>
              <w:instrText>ADDIN CSL_CITATION {"citationItems":[{"id":"ITEM-1","itemData":{"author":[{"dropping-particle":"","family":"Putri","given":"Cut Emylia","non-dropping-particle":"","parse-names":false,"suffix":""},{"dropping-particle":"","family":"Jonathan","given":"Robin","non-dropping-particle":"","parse-names":false,"suffix":""},{"dropping-particle":"","family":"Lau","given":"Elfreda Aplonia","non-dropping-particle":"","parse-names":false,"suffix":""}],"container-title":"Ekonomia","id":"ITEM-1","issue":"2","issued":{"date-parts":[["2018"]]},"page":"1-16","title":"ANALISIS KINERJA KEUANGAN BANK MANDIRI KONVENSIONAL DAN BANK MANDIRI SYARIAH CABANG SANGATTA","type":"article-journal","volume":"7"},"uris":["http://www.mendeley.com/documents/?uuid=2a332b29-9800-42a6-a188-8bfde89a3e7c"]}],"mendeley":{"formattedCitation":"(C. E. Putri et al., 2018)","plainTextFormattedCitation":"(C. E. Putri et al., 2018)","previouslyFormattedCitation":"(C. E. Putri et al., 2018)"},"properties":{"noteIndex":0},"schema":"https://github.com/citation-style-language/schema/raw/master/csl-citation.json"}</w:instrText>
            </w:r>
            <w:r w:rsidRPr="00C62A24">
              <w:rPr>
                <w:rFonts w:asciiTheme="majorBidi" w:hAnsiTheme="majorBidi" w:cstheme="majorBidi"/>
                <w:color w:val="auto"/>
              </w:rPr>
              <w:fldChar w:fldCharType="separate"/>
            </w:r>
            <w:r w:rsidRPr="00C62A24">
              <w:rPr>
                <w:rFonts w:asciiTheme="majorBidi" w:hAnsiTheme="majorBidi" w:cstheme="majorBidi"/>
                <w:noProof/>
                <w:color w:val="auto"/>
              </w:rPr>
              <w:t>(C. E. Putri et al., 2018)</w:t>
            </w:r>
            <w:r w:rsidRPr="00C62A24">
              <w:rPr>
                <w:rFonts w:asciiTheme="majorBidi" w:hAnsiTheme="majorBidi" w:cstheme="majorBidi"/>
                <w:color w:val="auto"/>
              </w:rPr>
              <w:fldChar w:fldCharType="end"/>
            </w:r>
          </w:p>
        </w:tc>
      </w:tr>
      <w:tr w:rsidR="00C62A24" w:rsidRPr="00C62A24" w:rsidTr="00C62A24">
        <w:tc>
          <w:tcPr>
            <w:tcW w:w="709"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18</w:t>
            </w:r>
          </w:p>
        </w:tc>
        <w:tc>
          <w:tcPr>
            <w:tcW w:w="8298"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 xml:space="preserve">CAR, NPM, LDR, RORA and ROA </w:t>
            </w:r>
            <w:r w:rsidRPr="00C62A24">
              <w:rPr>
                <w:rFonts w:asciiTheme="majorBidi" w:hAnsiTheme="majorBidi" w:cstheme="majorBidi"/>
                <w:color w:val="auto"/>
              </w:rPr>
              <w:fldChar w:fldCharType="begin" w:fldLock="1"/>
            </w:r>
            <w:r w:rsidRPr="00C62A24">
              <w:rPr>
                <w:rFonts w:asciiTheme="majorBidi" w:hAnsiTheme="majorBidi" w:cstheme="majorBidi"/>
                <w:color w:val="auto"/>
              </w:rPr>
              <w:instrText>ADDIN CSL_CITATION {"citationItems":[{"id":"ITEM-1","itemData":{"author":[{"dropping-particle":"","family":"Novianti","given":"Maya","non-dropping-particle":"","parse-names":false,"suffix":""}],"container-title":"Jurnal Fairness Volume","id":"ITEM-1","issue":"2","issued":{"date-parts":[["2019"]]},"page":"127-136","title":"Analisis Perbedaan Kinerja Keuangan Bank Syariah dan Bank Konvensional Menggunakan Rasio CAMEL","type":"article-journal","volume":"9"},"uris":["http://www.mendeley.com/documents/?uuid=a8c1bb65-90b2-4ac8-8e78-1e3981037f99"]}],"mendeley":{"formattedCitation":"(Novianti, 2019)","plainTextFormattedCitation":"(Novianti, 2019)","previouslyFormattedCitation":"(Novianti, 2019)"},"properties":{"noteIndex":0},"schema":"https://github.com/citation-style-language/schema/raw/master/csl-citation.json"}</w:instrText>
            </w:r>
            <w:r w:rsidRPr="00C62A24">
              <w:rPr>
                <w:rFonts w:asciiTheme="majorBidi" w:hAnsiTheme="majorBidi" w:cstheme="majorBidi"/>
                <w:color w:val="auto"/>
              </w:rPr>
              <w:fldChar w:fldCharType="separate"/>
            </w:r>
            <w:r w:rsidRPr="00C62A24">
              <w:rPr>
                <w:rFonts w:asciiTheme="majorBidi" w:hAnsiTheme="majorBidi" w:cstheme="majorBidi"/>
                <w:noProof/>
                <w:color w:val="auto"/>
              </w:rPr>
              <w:t>(Novianti, 2019)</w:t>
            </w:r>
            <w:r w:rsidRPr="00C62A24">
              <w:rPr>
                <w:rFonts w:asciiTheme="majorBidi" w:hAnsiTheme="majorBidi" w:cstheme="majorBidi"/>
                <w:color w:val="auto"/>
              </w:rPr>
              <w:fldChar w:fldCharType="end"/>
            </w:r>
          </w:p>
        </w:tc>
      </w:tr>
      <w:tr w:rsidR="00C62A24" w:rsidRPr="00C62A24" w:rsidTr="00C62A24">
        <w:tc>
          <w:tcPr>
            <w:tcW w:w="709"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19</w:t>
            </w:r>
          </w:p>
        </w:tc>
        <w:tc>
          <w:tcPr>
            <w:tcW w:w="8298"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 xml:space="preserve">CAMEL (Capital, Asset, Management, Earning, and Liquidity)/(CAR, BOPO, LDR, NIM, ROA dan NPL) </w:t>
            </w:r>
            <w:r w:rsidRPr="00C62A24">
              <w:rPr>
                <w:rFonts w:asciiTheme="majorBidi" w:hAnsiTheme="majorBidi" w:cstheme="majorBidi"/>
                <w:color w:val="auto"/>
              </w:rPr>
              <w:fldChar w:fldCharType="begin" w:fldLock="1"/>
            </w:r>
            <w:r w:rsidRPr="00C62A24">
              <w:rPr>
                <w:rFonts w:asciiTheme="majorBidi" w:hAnsiTheme="majorBidi" w:cstheme="majorBidi"/>
                <w:color w:val="auto"/>
              </w:rPr>
              <w:instrText>ADDIN CSL_CITATION {"citationItems":[{"id":"ITEM-1","itemData":{"author":[{"dropping-particle":"","family":"Rachman","given":"Harri Yuni","non-dropping-particle":"","parse-names":false,"suffix":""},{"dropping-particle":"","family":"Wati","given":"Lela Nurlaela","non-dropping-particle":"","parse-names":false,"suffix":""},{"dropping-particle":"","family":"Riadi","given":"Refren","non-dropping-particle":"","parse-names":false,"suffix":""}],"container-title":"JURNAL AKUNTANSI","id":"ITEM-1","issue":"2","issued":{"date-parts":[["2019"]]},"page":"94-108","title":"ANALISIS PERBANDINGAN KINERJA KEUANGAN BANK SYARIAH DENGAN BANK KONVENSIONAL","type":"article-journal","volume":"8"},"uris":["http://www.mendeley.com/documents/?uuid=f4215d4d-7f06-4a15-9f00-726a10c75b4b"]}],"mendeley":{"formattedCitation":"(Rachman et al., 2019)","plainTextFormattedCitation":"(Rachman et al., 2019)","previouslyFormattedCitation":"(Rachman et al., 2019)"},"properties":{"noteIndex":0},"schema":"https://github.com/citation-style-language/schema/raw/master/csl-citation.json"}</w:instrText>
            </w:r>
            <w:r w:rsidRPr="00C62A24">
              <w:rPr>
                <w:rFonts w:asciiTheme="majorBidi" w:hAnsiTheme="majorBidi" w:cstheme="majorBidi"/>
                <w:color w:val="auto"/>
              </w:rPr>
              <w:fldChar w:fldCharType="separate"/>
            </w:r>
            <w:r w:rsidRPr="00C62A24">
              <w:rPr>
                <w:rFonts w:asciiTheme="majorBidi" w:hAnsiTheme="majorBidi" w:cstheme="majorBidi"/>
                <w:noProof/>
                <w:color w:val="auto"/>
              </w:rPr>
              <w:t>(Rachman et al., 2019)</w:t>
            </w:r>
            <w:r w:rsidRPr="00C62A24">
              <w:rPr>
                <w:rFonts w:asciiTheme="majorBidi" w:hAnsiTheme="majorBidi" w:cstheme="majorBidi"/>
                <w:color w:val="auto"/>
              </w:rPr>
              <w:fldChar w:fldCharType="end"/>
            </w:r>
          </w:p>
        </w:tc>
      </w:tr>
      <w:tr w:rsidR="00C62A24" w:rsidRPr="00C62A24" w:rsidTr="00C62A24">
        <w:tc>
          <w:tcPr>
            <w:tcW w:w="709"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20</w:t>
            </w:r>
          </w:p>
        </w:tc>
        <w:tc>
          <w:tcPr>
            <w:tcW w:w="8298"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 xml:space="preserve">CAR, NPL/NPF, ROA, BOPO, LDR/FDR </w:t>
            </w:r>
            <w:r w:rsidRPr="00C62A24">
              <w:rPr>
                <w:rFonts w:asciiTheme="majorBidi" w:hAnsiTheme="majorBidi" w:cstheme="majorBidi"/>
                <w:color w:val="auto"/>
              </w:rPr>
              <w:fldChar w:fldCharType="begin" w:fldLock="1"/>
            </w:r>
            <w:r w:rsidRPr="00C62A24">
              <w:rPr>
                <w:rFonts w:asciiTheme="majorBidi" w:hAnsiTheme="majorBidi" w:cstheme="majorBidi"/>
                <w:color w:val="auto"/>
              </w:rPr>
              <w:instrText>ADDIN CSL_CITATION {"citationItems":[{"id":"ITEM-1","itemData":{"author":[{"dropping-particle":"","family":"Dwilita","given":"Handriyani","non-dropping-particle":"","parse-names":false,"suffix":""},{"dropping-particle":"","family":"Tambunan","given":"Sarli","non-dropping-particle":"","parse-names":false,"suffix":""}],"container-title":"Jurnal Akuntansi Bisnis &amp; Publik","id":"ITEM-1","issue":"1","issued":{"date-parts":[["2019"]]},"page":"145-162","title":"PERBANDINGAN KINERJA PERBANKAN INDONESIA STUDI SYARIAH YANG TERDAFTAR DI BURSA EFEK INDONESIA PERIODE 2008-2017","type":"article-journal","volume":"10"},"uris":["http://www.mendeley.com/documents/?uuid=3a659db2-f98c-43fc-9bff-f3391490fc05"]}],"mendeley":{"formattedCitation":"(Dwilita &amp; Tambunan, 2019)","plainTextFormattedCitation":"(Dwilita &amp; Tambunan, 2019)","previouslyFormattedCitation":"(Dwilita &amp; Tambunan, 2019)"},"properties":{"noteIndex":0},"schema":"https://github.com/citation-style-language/schema/raw/master/csl-citation.json"}</w:instrText>
            </w:r>
            <w:r w:rsidRPr="00C62A24">
              <w:rPr>
                <w:rFonts w:asciiTheme="majorBidi" w:hAnsiTheme="majorBidi" w:cstheme="majorBidi"/>
                <w:color w:val="auto"/>
              </w:rPr>
              <w:fldChar w:fldCharType="separate"/>
            </w:r>
            <w:r w:rsidRPr="00C62A24">
              <w:rPr>
                <w:rFonts w:asciiTheme="majorBidi" w:hAnsiTheme="majorBidi" w:cstheme="majorBidi"/>
                <w:noProof/>
                <w:color w:val="auto"/>
              </w:rPr>
              <w:t>(Dwilita &amp; Tambunan, 2019)</w:t>
            </w:r>
            <w:r w:rsidRPr="00C62A24">
              <w:rPr>
                <w:rFonts w:asciiTheme="majorBidi" w:hAnsiTheme="majorBidi" w:cstheme="majorBidi"/>
                <w:color w:val="auto"/>
              </w:rPr>
              <w:fldChar w:fldCharType="end"/>
            </w:r>
          </w:p>
        </w:tc>
      </w:tr>
      <w:tr w:rsidR="00C62A24" w:rsidRPr="00C62A24" w:rsidTr="00C62A24">
        <w:tc>
          <w:tcPr>
            <w:tcW w:w="709"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21</w:t>
            </w:r>
          </w:p>
        </w:tc>
        <w:tc>
          <w:tcPr>
            <w:tcW w:w="8298"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 xml:space="preserve">CAR, ROA, LDR/FDR, NPL/NPF dan BOPO/REO </w:t>
            </w:r>
            <w:r w:rsidRPr="00C62A24">
              <w:rPr>
                <w:rFonts w:asciiTheme="majorBidi" w:hAnsiTheme="majorBidi" w:cstheme="majorBidi"/>
                <w:color w:val="auto"/>
              </w:rPr>
              <w:fldChar w:fldCharType="begin" w:fldLock="1"/>
            </w:r>
            <w:r w:rsidRPr="00C62A24">
              <w:rPr>
                <w:rFonts w:asciiTheme="majorBidi" w:hAnsiTheme="majorBidi" w:cstheme="majorBidi"/>
                <w:color w:val="auto"/>
              </w:rPr>
              <w:instrText>ADDIN CSL_CITATION {"citationItems":[{"id":"ITEM-1","itemData":{"author":[{"dropping-particle":"","family":"Ilmi","given":"Finandri Tri","non-dropping-particle":"","parse-names":false,"suffix":""},{"dropping-particle":"","family":"Wahyuati","given":"Aniek","non-dropping-particle":"","parse-names":false,"suffix":""}],"container-title":"Jurnal Ilmu dan Riset Manajemen","id":"ITEM-1","issue":"3","issued":{"date-parts":[["2019"]]},"page":"1-17","title":"ANALISIS PERBANDINGAN KINERJA KEUANGAN PADA BANK KONVENSIONAL DAN BANK SYARIAH DI BEI","type":"article-journal","volume":"8"},"uris":["http://www.mendeley.com/documents/?uuid=1e96c88d-0abe-45f8-be4f-b8b03d47913d"]}],"mendeley":{"formattedCitation":"(Ilmi &amp; Wahyuati, 2019)","plainTextFormattedCitation":"(Ilmi &amp; Wahyuati, 2019)","previouslyFormattedCitation":"(Ilmi &amp; Wahyuati, 2019)"},"properties":{"noteIndex":0},"schema":"https://github.com/citation-style-language/schema/raw/master/csl-citation.json"}</w:instrText>
            </w:r>
            <w:r w:rsidRPr="00C62A24">
              <w:rPr>
                <w:rFonts w:asciiTheme="majorBidi" w:hAnsiTheme="majorBidi" w:cstheme="majorBidi"/>
                <w:color w:val="auto"/>
              </w:rPr>
              <w:fldChar w:fldCharType="separate"/>
            </w:r>
            <w:r w:rsidRPr="00C62A24">
              <w:rPr>
                <w:rFonts w:asciiTheme="majorBidi" w:hAnsiTheme="majorBidi" w:cstheme="majorBidi"/>
                <w:noProof/>
                <w:color w:val="auto"/>
              </w:rPr>
              <w:t>(Ilmi &amp; Wahyuati, 2019)</w:t>
            </w:r>
            <w:r w:rsidRPr="00C62A24">
              <w:rPr>
                <w:rFonts w:asciiTheme="majorBidi" w:hAnsiTheme="majorBidi" w:cstheme="majorBidi"/>
                <w:color w:val="auto"/>
              </w:rPr>
              <w:fldChar w:fldCharType="end"/>
            </w:r>
          </w:p>
        </w:tc>
      </w:tr>
      <w:tr w:rsidR="00C62A24" w:rsidRPr="00C62A24" w:rsidTr="00C62A24">
        <w:tc>
          <w:tcPr>
            <w:tcW w:w="709"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lastRenderedPageBreak/>
              <w:t>22</w:t>
            </w:r>
          </w:p>
        </w:tc>
        <w:tc>
          <w:tcPr>
            <w:tcW w:w="8298"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 xml:space="preserve">CAR, LDR, ROA </w:t>
            </w:r>
            <w:r w:rsidRPr="00C62A24">
              <w:rPr>
                <w:rFonts w:asciiTheme="majorBidi" w:hAnsiTheme="majorBidi" w:cstheme="majorBidi"/>
                <w:color w:val="auto"/>
              </w:rPr>
              <w:fldChar w:fldCharType="begin" w:fldLock="1"/>
            </w:r>
            <w:r w:rsidRPr="00C62A24">
              <w:rPr>
                <w:rFonts w:asciiTheme="majorBidi" w:hAnsiTheme="majorBidi" w:cstheme="majorBidi"/>
                <w:color w:val="auto"/>
              </w:rPr>
              <w:instrText>ADDIN CSL_CITATION {"citationItems":[{"id":"ITEM-1","itemData":{"author":[{"dropping-particle":"","family":"Mukhtar","given":"Afiah","non-dropping-particle":"","parse-names":false,"suffix":""},{"dropping-particle":"","family":"Rinaldi","given":"Syamsul","non-dropping-particle":"","parse-names":false,"suffix":""}],"container-title":"PAY: Jurnal Keuangan dan Perbankan","id":"ITEM-1","issue":"2","issued":{"date-parts":[["2019"]]},"page":"58-66","title":"ANALISIS PERBANDINGAN KINERJA KEUANGAN BANK KONVENSIONAL DAN BANK SYARIAH DI INDONESIA","type":"article-journal","volume":"1"},"uris":["http://www.mendeley.com/documents/?uuid=1ce6e74b-8a40-4f6a-a469-839054ce2d5f"]}],"mendeley":{"formattedCitation":"(Mukhtar &amp; Rinaldi, 2019)","plainTextFormattedCitation":"(Mukhtar &amp; Rinaldi, 2019)","previouslyFormattedCitation":"(Mukhtar &amp; Rinaldi, 2019)"},"properties":{"noteIndex":0},"schema":"https://github.com/citation-style-language/schema/raw/master/csl-citation.json"}</w:instrText>
            </w:r>
            <w:r w:rsidRPr="00C62A24">
              <w:rPr>
                <w:rFonts w:asciiTheme="majorBidi" w:hAnsiTheme="majorBidi" w:cstheme="majorBidi"/>
                <w:color w:val="auto"/>
              </w:rPr>
              <w:fldChar w:fldCharType="separate"/>
            </w:r>
            <w:r w:rsidRPr="00C62A24">
              <w:rPr>
                <w:rFonts w:asciiTheme="majorBidi" w:hAnsiTheme="majorBidi" w:cstheme="majorBidi"/>
                <w:noProof/>
                <w:color w:val="auto"/>
              </w:rPr>
              <w:t>(Mukhtar &amp; Rinaldi, 2019)</w:t>
            </w:r>
            <w:r w:rsidRPr="00C62A24">
              <w:rPr>
                <w:rFonts w:asciiTheme="majorBidi" w:hAnsiTheme="majorBidi" w:cstheme="majorBidi"/>
                <w:color w:val="auto"/>
              </w:rPr>
              <w:fldChar w:fldCharType="end"/>
            </w:r>
          </w:p>
        </w:tc>
      </w:tr>
      <w:tr w:rsidR="00C62A24" w:rsidRPr="00C62A24" w:rsidTr="00C62A24">
        <w:tc>
          <w:tcPr>
            <w:tcW w:w="709"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23</w:t>
            </w:r>
          </w:p>
        </w:tc>
        <w:tc>
          <w:tcPr>
            <w:tcW w:w="8298"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 xml:space="preserve">CAR, NPL, ROA, ROE, BOPO, LDR </w:t>
            </w:r>
            <w:r w:rsidRPr="00C62A24">
              <w:rPr>
                <w:rFonts w:asciiTheme="majorBidi" w:hAnsiTheme="majorBidi" w:cstheme="majorBidi"/>
                <w:color w:val="auto"/>
              </w:rPr>
              <w:fldChar w:fldCharType="begin" w:fldLock="1"/>
            </w:r>
            <w:r w:rsidRPr="00C62A24">
              <w:rPr>
                <w:rFonts w:asciiTheme="majorBidi" w:hAnsiTheme="majorBidi" w:cstheme="majorBidi"/>
                <w:color w:val="auto"/>
              </w:rPr>
              <w:instrText>ADDIN CSL_CITATION {"citationItems":[{"id":"ITEM-1","itemData":{"author":[{"dropping-particle":"","family":"Asraf","given":"","non-dropping-particle":"","parse-names":false,"suffix":""},{"dropping-particle":"","family":"Yurasti","given":"","non-dropping-particle":"","parse-names":false,"suffix":""},{"dropping-particle":"","family":"Suwarni","given":"","non-dropping-particle":"","parse-names":false,"suffix":""}],"container-title":"Jurnal MBIA","id":"ITEM-1","issue":"3","issued":{"date-parts":[["2019"]]},"page":"121-136","title":"Analisis Perbandingan Kinerja Keuangan Bank Syariah Mandiri Dengan Bank Mandiri Konvensional","type":"article-journal","volume":"18"},"uris":["http://www.mendeley.com/documents/?uuid=4984ad26-1602-4b57-99f6-ba3e92f0e84c"]}],"mendeley":{"formattedCitation":"(Asraf et al., 2019)","plainTextFormattedCitation":"(Asraf et al., 2019)","previouslyFormattedCitation":"(Asraf et al., 2019)"},"properties":{"noteIndex":0},"schema":"https://github.com/citation-style-language/schema/raw/master/csl-citation.json"}</w:instrText>
            </w:r>
            <w:r w:rsidRPr="00C62A24">
              <w:rPr>
                <w:rFonts w:asciiTheme="majorBidi" w:hAnsiTheme="majorBidi" w:cstheme="majorBidi"/>
                <w:color w:val="auto"/>
              </w:rPr>
              <w:fldChar w:fldCharType="separate"/>
            </w:r>
            <w:r w:rsidRPr="00C62A24">
              <w:rPr>
                <w:rFonts w:asciiTheme="majorBidi" w:hAnsiTheme="majorBidi" w:cstheme="majorBidi"/>
                <w:noProof/>
                <w:color w:val="auto"/>
              </w:rPr>
              <w:t>(Asraf et al., 2019)</w:t>
            </w:r>
            <w:r w:rsidRPr="00C62A24">
              <w:rPr>
                <w:rFonts w:asciiTheme="majorBidi" w:hAnsiTheme="majorBidi" w:cstheme="majorBidi"/>
                <w:color w:val="auto"/>
              </w:rPr>
              <w:fldChar w:fldCharType="end"/>
            </w:r>
          </w:p>
        </w:tc>
      </w:tr>
      <w:tr w:rsidR="00C62A24" w:rsidRPr="00C62A24" w:rsidTr="00C62A24">
        <w:tc>
          <w:tcPr>
            <w:tcW w:w="709"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24</w:t>
            </w:r>
          </w:p>
        </w:tc>
        <w:tc>
          <w:tcPr>
            <w:tcW w:w="8298"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 xml:space="preserve">Quick Rasio, LDR, CAR, ROA, BOPO dan  NPM </w:t>
            </w:r>
            <w:r w:rsidRPr="00C62A24">
              <w:rPr>
                <w:rFonts w:asciiTheme="majorBidi" w:hAnsiTheme="majorBidi" w:cstheme="majorBidi"/>
                <w:color w:val="auto"/>
              </w:rPr>
              <w:fldChar w:fldCharType="begin" w:fldLock="1"/>
            </w:r>
            <w:r w:rsidRPr="00C62A24">
              <w:rPr>
                <w:rFonts w:asciiTheme="majorBidi" w:hAnsiTheme="majorBidi" w:cstheme="majorBidi"/>
                <w:color w:val="auto"/>
              </w:rPr>
              <w:instrText>ADDIN CSL_CITATION {"citationItems":[{"id":"ITEM-1","itemData":{"author":[{"dropping-particle":"","family":"Yanti","given":"Novi","non-dropping-particle":"","parse-names":false,"suffix":""},{"dropping-particle":"","family":"Rozalina","given":"Yanti","non-dropping-particle":"","parse-names":false,"suffix":""}],"container-title":"Journal of Economic and Management Scienties","id":"ITEM-1","issue":"2","issued":{"date-parts":[["2019"]]},"page":"37-56","title":"COMPARISON ANALYSIS OF FINANCIAL PERFORMANCE BETWEEN CONVENTIONAL AND ISLAMIC BANKING ARE LISTED IN INDONESIA STOCK EXCHANGE (CASE STUDY BANK BRI AND BANK PANIN SYARIAH)","type":"article-journal","volume":"1"},"uris":["http://www.mendeley.com/documents/?uuid=6a086864-c62a-4603-8fae-de038b59b8fb"]}],"mendeley":{"formattedCitation":"(Yanti &amp; Rozalina, 2019)","plainTextFormattedCitation":"(Yanti &amp; Rozalina, 2019)","previouslyFormattedCitation":"(Yanti &amp; Rozalina, 2019)"},"properties":{"noteIndex":0},"schema":"https://github.com/citation-style-language/schema/raw/master/csl-citation.json"}</w:instrText>
            </w:r>
            <w:r w:rsidRPr="00C62A24">
              <w:rPr>
                <w:rFonts w:asciiTheme="majorBidi" w:hAnsiTheme="majorBidi" w:cstheme="majorBidi"/>
                <w:color w:val="auto"/>
              </w:rPr>
              <w:fldChar w:fldCharType="separate"/>
            </w:r>
            <w:r w:rsidRPr="00C62A24">
              <w:rPr>
                <w:rFonts w:asciiTheme="majorBidi" w:hAnsiTheme="majorBidi" w:cstheme="majorBidi"/>
                <w:noProof/>
                <w:color w:val="auto"/>
              </w:rPr>
              <w:t>(Yanti &amp; Rozalina, 2019)</w:t>
            </w:r>
            <w:r w:rsidRPr="00C62A24">
              <w:rPr>
                <w:rFonts w:asciiTheme="majorBidi" w:hAnsiTheme="majorBidi" w:cstheme="majorBidi"/>
                <w:color w:val="auto"/>
              </w:rPr>
              <w:fldChar w:fldCharType="end"/>
            </w:r>
          </w:p>
        </w:tc>
      </w:tr>
      <w:tr w:rsidR="00C62A24" w:rsidRPr="00C62A24" w:rsidTr="00C62A24">
        <w:tc>
          <w:tcPr>
            <w:tcW w:w="709"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25</w:t>
            </w:r>
          </w:p>
        </w:tc>
        <w:tc>
          <w:tcPr>
            <w:tcW w:w="8298"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 xml:space="preserve">CAR, NPL, ROA. BOPO, LDR dan Leverage </w:t>
            </w:r>
            <w:r w:rsidRPr="00C62A24">
              <w:rPr>
                <w:rFonts w:asciiTheme="majorBidi" w:hAnsiTheme="majorBidi" w:cstheme="majorBidi"/>
                <w:color w:val="auto"/>
              </w:rPr>
              <w:fldChar w:fldCharType="begin" w:fldLock="1"/>
            </w:r>
            <w:r w:rsidRPr="00C62A24">
              <w:rPr>
                <w:rFonts w:asciiTheme="majorBidi" w:hAnsiTheme="majorBidi" w:cstheme="majorBidi"/>
                <w:color w:val="auto"/>
              </w:rPr>
              <w:instrText>ADDIN CSL_CITATION {"citationItems":[{"id":"ITEM-1","itemData":{"author":[{"dropping-particle":"","family":"Putri","given":"Annastasya Meisa","non-dropping-particle":"","parse-names":false,"suffix":""},{"dropping-particle":"","family":"Iradianty","given":"Aldilla","non-dropping-particle":"","parse-names":false,"suffix":""}],"container-title":"Jurnal Mitra Manajemen","id":"ITEM-1","issue":"8","issued":{"date-parts":[["2020"]]},"page":"1103-1117","title":"ANALISIS PERBANDINGAN KINERJA KEUANGAN PERBANKAN SYARIAH DENGAN PERBANKAN KONVENSIONAL 2015-2019","type":"article-journal","volume":"4"},"uris":["http://www.mendeley.com/documents/?uuid=503dc70c-2c9f-473c-a45b-4b6faec7b1d8"]}],"mendeley":{"formattedCitation":"(A. M. Putri &amp; Iradianty, 2020)","plainTextFormattedCitation":"(A. M. Putri &amp; Iradianty, 2020)","previouslyFormattedCitation":"(A. M. Putri &amp; Iradianty, 2020)"},"properties":{"noteIndex":0},"schema":"https://github.com/citation-style-language/schema/raw/master/csl-citation.json"}</w:instrText>
            </w:r>
            <w:r w:rsidRPr="00C62A24">
              <w:rPr>
                <w:rFonts w:asciiTheme="majorBidi" w:hAnsiTheme="majorBidi" w:cstheme="majorBidi"/>
                <w:color w:val="auto"/>
              </w:rPr>
              <w:fldChar w:fldCharType="separate"/>
            </w:r>
            <w:r w:rsidRPr="00C62A24">
              <w:rPr>
                <w:rFonts w:asciiTheme="majorBidi" w:hAnsiTheme="majorBidi" w:cstheme="majorBidi"/>
                <w:noProof/>
                <w:color w:val="auto"/>
              </w:rPr>
              <w:t>(A. M. Putri &amp; Iradianty, 2020)</w:t>
            </w:r>
            <w:r w:rsidRPr="00C62A24">
              <w:rPr>
                <w:rFonts w:asciiTheme="majorBidi" w:hAnsiTheme="majorBidi" w:cstheme="majorBidi"/>
                <w:color w:val="auto"/>
              </w:rPr>
              <w:fldChar w:fldCharType="end"/>
            </w:r>
          </w:p>
        </w:tc>
      </w:tr>
      <w:tr w:rsidR="00C62A24" w:rsidRPr="00C62A24" w:rsidTr="00C62A24">
        <w:tc>
          <w:tcPr>
            <w:tcW w:w="709"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26</w:t>
            </w:r>
          </w:p>
        </w:tc>
        <w:tc>
          <w:tcPr>
            <w:tcW w:w="8298"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 xml:space="preserve">CAR, ROA, NIM, BOPO dan LDR </w:t>
            </w:r>
            <w:r w:rsidRPr="00C62A24">
              <w:rPr>
                <w:rFonts w:asciiTheme="majorBidi" w:hAnsiTheme="majorBidi" w:cstheme="majorBidi"/>
                <w:color w:val="auto"/>
              </w:rPr>
              <w:fldChar w:fldCharType="begin" w:fldLock="1"/>
            </w:r>
            <w:r w:rsidRPr="00C62A24">
              <w:rPr>
                <w:rFonts w:asciiTheme="majorBidi" w:hAnsiTheme="majorBidi" w:cstheme="majorBidi"/>
                <w:color w:val="auto"/>
              </w:rPr>
              <w:instrText>ADDIN CSL_CITATION {"citationItems":[{"id":"ITEM-1","itemData":{"author":[{"dropping-particle":"","family":"Alamsyah","given":"Sustari","non-dropping-particle":"","parse-names":false,"suffix":""},{"dropping-particle":"","family":"Meilyda","given":"Sheily Dwi","non-dropping-particle":"","parse-names":false,"suffix":""}],"container-title":"Balance Vocation Accounting Journal","id":"ITEM-1","issue":"2","issued":{"date-parts":[["2020"]]},"page":"137-152","title":"Analisis Perbandingan Kinerja CAR, ROA, NIM, BOPO dan LDR Perbankan Syariah dengan Perbankan Konvensional","type":"article-journal","volume":"4"},"uris":["http://www.mendeley.com/documents/?uuid=d0508dee-08e2-4d56-b804-e8e9ca1be335"]}],"mendeley":{"formattedCitation":"(Alamsyah &amp; Meilyda, 2020)","plainTextFormattedCitation":"(Alamsyah &amp; Meilyda, 2020)","previouslyFormattedCitation":"(Alamsyah &amp; Meilyda, 2020)"},"properties":{"noteIndex":0},"schema":"https://github.com/citation-style-language/schema/raw/master/csl-citation.json"}</w:instrText>
            </w:r>
            <w:r w:rsidRPr="00C62A24">
              <w:rPr>
                <w:rFonts w:asciiTheme="majorBidi" w:hAnsiTheme="majorBidi" w:cstheme="majorBidi"/>
                <w:color w:val="auto"/>
              </w:rPr>
              <w:fldChar w:fldCharType="separate"/>
            </w:r>
            <w:r w:rsidRPr="00C62A24">
              <w:rPr>
                <w:rFonts w:asciiTheme="majorBidi" w:hAnsiTheme="majorBidi" w:cstheme="majorBidi"/>
                <w:noProof/>
                <w:color w:val="auto"/>
              </w:rPr>
              <w:t>(Alamsyah &amp; Meilyda, 2020)</w:t>
            </w:r>
            <w:r w:rsidRPr="00C62A24">
              <w:rPr>
                <w:rFonts w:asciiTheme="majorBidi" w:hAnsiTheme="majorBidi" w:cstheme="majorBidi"/>
                <w:color w:val="auto"/>
              </w:rPr>
              <w:fldChar w:fldCharType="end"/>
            </w:r>
          </w:p>
        </w:tc>
      </w:tr>
      <w:tr w:rsidR="00C62A24" w:rsidRPr="00C62A24" w:rsidTr="00C62A24">
        <w:tc>
          <w:tcPr>
            <w:tcW w:w="709"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27</w:t>
            </w:r>
          </w:p>
        </w:tc>
        <w:tc>
          <w:tcPr>
            <w:tcW w:w="8298"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 xml:space="preserve">ROA, NPF dan BOPO, CAR dan ROE </w:t>
            </w:r>
            <w:r w:rsidRPr="00C62A24">
              <w:rPr>
                <w:rFonts w:asciiTheme="majorBidi" w:hAnsiTheme="majorBidi" w:cstheme="majorBidi"/>
                <w:color w:val="auto"/>
              </w:rPr>
              <w:fldChar w:fldCharType="begin" w:fldLock="1"/>
            </w:r>
            <w:r w:rsidRPr="00C62A24">
              <w:rPr>
                <w:rFonts w:asciiTheme="majorBidi" w:hAnsiTheme="majorBidi" w:cstheme="majorBidi"/>
                <w:color w:val="auto"/>
              </w:rPr>
              <w:instrText>ADDIN CSL_CITATION {"citationItems":[{"id":"ITEM-1","itemData":{"DOI":"10.1905/iqtishadia.v7i2.3672","author":[{"dropping-particle":"","family":"Surya","given":"Yoga Adi","non-dropping-particle":"","parse-names":false,"suffix":""},{"dropping-particle":"","family":"Asiyah","given":"Binti Nur","non-dropping-particle":"","parse-names":false,"suffix":""}],"container-title":"Iqtishadia: Jurnal Ekonomi dan Perbankan Syariah","id":"ITEM-1","issue":"2","issued":{"date-parts":[["2020"]]},"page":"20-36","title":"Analisis Perbandingan Kinerja Keuangan Bank BNI Syariah dan Bank Syariah Mandiri Di Masa Pandemi Covid-19","type":"article-journal","volume":"7"},"uris":["http://www.mendeley.com/documents/?uuid=5672c0ee-e0db-4361-9368-684e01183c3c"]}],"mendeley":{"formattedCitation":"(Surya &amp; Asiyah, 2020)","plainTextFormattedCitation":"(Surya &amp; Asiyah, 2020)","previouslyFormattedCitation":"(Surya &amp; Asiyah, 2020)"},"properties":{"noteIndex":0},"schema":"https://github.com/citation-style-language/schema/raw/master/csl-citation.json"}</w:instrText>
            </w:r>
            <w:r w:rsidRPr="00C62A24">
              <w:rPr>
                <w:rFonts w:asciiTheme="majorBidi" w:hAnsiTheme="majorBidi" w:cstheme="majorBidi"/>
                <w:color w:val="auto"/>
              </w:rPr>
              <w:fldChar w:fldCharType="separate"/>
            </w:r>
            <w:r w:rsidRPr="00C62A24">
              <w:rPr>
                <w:rFonts w:asciiTheme="majorBidi" w:hAnsiTheme="majorBidi" w:cstheme="majorBidi"/>
                <w:noProof/>
                <w:color w:val="auto"/>
              </w:rPr>
              <w:t>(Surya &amp; Asiyah, 2020)</w:t>
            </w:r>
            <w:r w:rsidRPr="00C62A24">
              <w:rPr>
                <w:rFonts w:asciiTheme="majorBidi" w:hAnsiTheme="majorBidi" w:cstheme="majorBidi"/>
                <w:color w:val="auto"/>
              </w:rPr>
              <w:fldChar w:fldCharType="end"/>
            </w:r>
          </w:p>
        </w:tc>
      </w:tr>
      <w:tr w:rsidR="00C62A24" w:rsidRPr="00C62A24" w:rsidTr="00C62A24">
        <w:tc>
          <w:tcPr>
            <w:tcW w:w="709"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28</w:t>
            </w:r>
          </w:p>
        </w:tc>
        <w:tc>
          <w:tcPr>
            <w:tcW w:w="8298"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 xml:space="preserve">CAR, NPL, ROA, BOPO, LDR </w:t>
            </w:r>
            <w:r w:rsidRPr="00C62A24">
              <w:rPr>
                <w:rFonts w:asciiTheme="majorBidi" w:hAnsiTheme="majorBidi" w:cstheme="majorBidi"/>
                <w:color w:val="auto"/>
              </w:rPr>
              <w:fldChar w:fldCharType="begin" w:fldLock="1"/>
            </w:r>
            <w:r w:rsidRPr="00C62A24">
              <w:rPr>
                <w:rFonts w:asciiTheme="majorBidi" w:hAnsiTheme="majorBidi" w:cstheme="majorBidi"/>
                <w:color w:val="auto"/>
              </w:rPr>
              <w:instrText>ADDIN CSL_CITATION {"citationItems":[{"id":"ITEM-1","itemData":{"author":[{"dropping-particle":"","family":"Dandung","given":"Maria Euphrasia","non-dropping-particle":"","parse-names":false,"suffix":""},{"dropping-particle":"","family":"Amtiran","given":"Paulina Y.","non-dropping-particle":"","parse-names":false,"suffix":""},{"dropping-particle":"","family":"Ratu","given":"Marselina","non-dropping-particle":"","parse-names":false,"suffix":""}],"container-title":"JOURNAL OF MANAGEMENT (SME’s)","id":"ITEM-1","issue":"1","issued":{"date-parts":[["2020"]]},"page":"65-82","title":"ANALISIS PERBANDINGAN KINERJA KEUANGAN PERBANKAN KONVENSIONAL DAN PERBANKAN SYARIAH","type":"article-journal","volume":"11"},"uris":["http://www.mendeley.com/documents/?uuid=9a3eab34-3afb-47ed-9f23-627af082c5bc"]}],"mendeley":{"formattedCitation":"(Dandung et al., 2020)","plainTextFormattedCitation":"(Dandung et al., 2020)","previouslyFormattedCitation":"(Dandung et al., 2020)"},"properties":{"noteIndex":0},"schema":"https://github.com/citation-style-language/schema/raw/master/csl-citation.json"}</w:instrText>
            </w:r>
            <w:r w:rsidRPr="00C62A24">
              <w:rPr>
                <w:rFonts w:asciiTheme="majorBidi" w:hAnsiTheme="majorBidi" w:cstheme="majorBidi"/>
                <w:color w:val="auto"/>
              </w:rPr>
              <w:fldChar w:fldCharType="separate"/>
            </w:r>
            <w:r w:rsidRPr="00C62A24">
              <w:rPr>
                <w:rFonts w:asciiTheme="majorBidi" w:hAnsiTheme="majorBidi" w:cstheme="majorBidi"/>
                <w:noProof/>
                <w:color w:val="auto"/>
              </w:rPr>
              <w:t>(Dandung et al., 2020)</w:t>
            </w:r>
            <w:r w:rsidRPr="00C62A24">
              <w:rPr>
                <w:rFonts w:asciiTheme="majorBidi" w:hAnsiTheme="majorBidi" w:cstheme="majorBidi"/>
                <w:color w:val="auto"/>
              </w:rPr>
              <w:fldChar w:fldCharType="end"/>
            </w:r>
          </w:p>
        </w:tc>
      </w:tr>
      <w:tr w:rsidR="00C62A24" w:rsidRPr="00C62A24" w:rsidTr="00C62A24">
        <w:tc>
          <w:tcPr>
            <w:tcW w:w="709" w:type="dxa"/>
          </w:tcPr>
          <w:p w:rsidR="00C62A24" w:rsidRPr="00C62A24" w:rsidRDefault="00C62A24" w:rsidP="00253048">
            <w:pPr>
              <w:jc w:val="center"/>
              <w:rPr>
                <w:rFonts w:asciiTheme="majorBidi" w:hAnsiTheme="majorBidi" w:cstheme="majorBidi"/>
              </w:rPr>
            </w:pPr>
            <w:r w:rsidRPr="00C62A24">
              <w:rPr>
                <w:rFonts w:asciiTheme="majorBidi" w:hAnsiTheme="majorBidi" w:cstheme="majorBidi"/>
              </w:rPr>
              <w:t>29</w:t>
            </w:r>
          </w:p>
        </w:tc>
        <w:tc>
          <w:tcPr>
            <w:tcW w:w="8298" w:type="dxa"/>
          </w:tcPr>
          <w:p w:rsidR="00C62A24" w:rsidRPr="00C62A24" w:rsidRDefault="00C62A24" w:rsidP="00253048">
            <w:pPr>
              <w:rPr>
                <w:rFonts w:asciiTheme="majorBidi" w:hAnsiTheme="majorBidi" w:cstheme="majorBidi"/>
              </w:rPr>
            </w:pPr>
            <w:r w:rsidRPr="00C62A24">
              <w:rPr>
                <w:rFonts w:asciiTheme="majorBidi" w:hAnsiTheme="majorBidi" w:cstheme="majorBidi"/>
              </w:rPr>
              <w:t xml:space="preserve">NPL/NPF, NPM, ROA, dan LDR/FDR </w:t>
            </w:r>
            <w:r w:rsidRPr="00C62A24">
              <w:rPr>
                <w:rFonts w:asciiTheme="majorBidi" w:hAnsiTheme="majorBidi" w:cstheme="majorBidi"/>
              </w:rPr>
              <w:fldChar w:fldCharType="begin" w:fldLock="1"/>
            </w:r>
            <w:r w:rsidRPr="00C62A24">
              <w:rPr>
                <w:rFonts w:asciiTheme="majorBidi" w:hAnsiTheme="majorBidi" w:cstheme="majorBidi"/>
              </w:rPr>
              <w:instrText>ADDIN CSL_CITATION {"citationItems":[{"id":"ITEM-1","itemData":{"author":[{"dropping-particle":"","family":"Mandasari","given":"Jayanti","non-dropping-particle":"","parse-names":false,"suffix":""}],"container-title":"JAFA: Journal of Accounting, Finance and Auditing","id":"ITEM-1","issue":"1","issued":{"date-parts":[["2021"]]},"page":"17-24","title":"ANALISIS PERBANDINGAN KINERJA KEUANGAN BANK KONVENSIONAL DAN BANK SYARI’AH DI INDONESIA TAHUN 2016-2019","type":"article-journal","volume":"3"},"uris":["http://www.mendeley.com/documents/?uuid=005200b8-8402-42ef-9eae-707fb8c9580d"]}],"mendeley":{"formattedCitation":"(Mandasari, 2021)","plainTextFormattedCitation":"(Mandasari, 2021)","previouslyFormattedCitation":"(Mandasari, 2021)"},"properties":{"noteIndex":0},"schema":"https://github.com/citation-style-language/schema/raw/master/csl-citation.json"}</w:instrText>
            </w:r>
            <w:r w:rsidRPr="00C62A24">
              <w:rPr>
                <w:rFonts w:asciiTheme="majorBidi" w:hAnsiTheme="majorBidi" w:cstheme="majorBidi"/>
              </w:rPr>
              <w:fldChar w:fldCharType="separate"/>
            </w:r>
            <w:r w:rsidRPr="00C62A24">
              <w:rPr>
                <w:rFonts w:asciiTheme="majorBidi" w:hAnsiTheme="majorBidi" w:cstheme="majorBidi"/>
                <w:noProof/>
              </w:rPr>
              <w:t>(Mandasari, 2021)</w:t>
            </w:r>
            <w:r w:rsidRPr="00C62A24">
              <w:rPr>
                <w:rFonts w:asciiTheme="majorBidi" w:hAnsiTheme="majorBidi" w:cstheme="majorBidi"/>
              </w:rPr>
              <w:fldChar w:fldCharType="end"/>
            </w:r>
          </w:p>
        </w:tc>
      </w:tr>
      <w:tr w:rsidR="00C62A24" w:rsidRPr="00C62A24" w:rsidTr="00C62A24">
        <w:tc>
          <w:tcPr>
            <w:tcW w:w="709" w:type="dxa"/>
          </w:tcPr>
          <w:p w:rsidR="00C62A24" w:rsidRPr="00C62A24" w:rsidRDefault="00C62A24" w:rsidP="00253048">
            <w:pPr>
              <w:jc w:val="center"/>
              <w:rPr>
                <w:rFonts w:asciiTheme="majorBidi" w:hAnsiTheme="majorBidi" w:cstheme="majorBidi"/>
              </w:rPr>
            </w:pPr>
            <w:r w:rsidRPr="00C62A24">
              <w:rPr>
                <w:rFonts w:asciiTheme="majorBidi" w:hAnsiTheme="majorBidi" w:cstheme="majorBidi"/>
              </w:rPr>
              <w:t>30</w:t>
            </w:r>
          </w:p>
        </w:tc>
        <w:tc>
          <w:tcPr>
            <w:tcW w:w="8298" w:type="dxa"/>
          </w:tcPr>
          <w:p w:rsidR="00C62A24" w:rsidRPr="00C62A24" w:rsidRDefault="00C62A24" w:rsidP="00253048">
            <w:pPr>
              <w:rPr>
                <w:rFonts w:asciiTheme="majorBidi" w:hAnsiTheme="majorBidi" w:cstheme="majorBidi"/>
              </w:rPr>
            </w:pPr>
            <w:r w:rsidRPr="00C62A24">
              <w:rPr>
                <w:rFonts w:asciiTheme="majorBidi" w:hAnsiTheme="majorBidi" w:cstheme="majorBidi"/>
              </w:rPr>
              <w:t xml:space="preserve">CAR, NPL/NPF, ROA, BOPO, dan LDR/FDR </w:t>
            </w:r>
            <w:r w:rsidRPr="00C62A24">
              <w:rPr>
                <w:rFonts w:asciiTheme="majorBidi" w:hAnsiTheme="majorBidi" w:cstheme="majorBidi"/>
              </w:rPr>
              <w:fldChar w:fldCharType="begin" w:fldLock="1"/>
            </w:r>
            <w:r w:rsidRPr="00C62A24">
              <w:rPr>
                <w:rFonts w:asciiTheme="majorBidi" w:hAnsiTheme="majorBidi" w:cstheme="majorBidi"/>
              </w:rPr>
              <w:instrText>ADDIN CSL_CITATION {"citationItems":[{"id":"ITEM-1","itemData":{"author":[{"dropping-particle":"","family":"Komalasari","given":"Ila","non-dropping-particle":"","parse-names":false,"suffix":""},{"dropping-particle":"","family":"Wirman","given":"","non-dropping-particle":"","parse-names":false,"suffix":""}],"container-title":"Jurnal Akuntansi Bisnis","id":"ITEM-1","issue":"2","issued":{"date-parts":[["2021"]]},"page":"114-125","title":"ANALISIS PERBANDINGAN KINERJA KEUANGAN BANK KONVENSIONAL DENGAN BANK SYARIAH PERIODE 2015-2019","type":"article-journal","volume":"14"},"uris":["http://www.mendeley.com/documents/?uuid=39a814a8-aeb7-4d0b-ba5d-6c7180f55a2b"]}],"mendeley":{"formattedCitation":"(Komalasari &amp; Wirman, 2021)","plainTextFormattedCitation":"(Komalasari &amp; Wirman, 2021)","previouslyFormattedCitation":"(Komalasari &amp; Wirman, 2021)"},"properties":{"noteIndex":0},"schema":"https://github.com/citation-style-language/schema/raw/master/csl-citation.json"}</w:instrText>
            </w:r>
            <w:r w:rsidRPr="00C62A24">
              <w:rPr>
                <w:rFonts w:asciiTheme="majorBidi" w:hAnsiTheme="majorBidi" w:cstheme="majorBidi"/>
              </w:rPr>
              <w:fldChar w:fldCharType="separate"/>
            </w:r>
            <w:r w:rsidRPr="00C62A24">
              <w:rPr>
                <w:rFonts w:asciiTheme="majorBidi" w:hAnsiTheme="majorBidi" w:cstheme="majorBidi"/>
                <w:noProof/>
              </w:rPr>
              <w:t>(Komalasari &amp; Wirman, 2021)</w:t>
            </w:r>
            <w:r w:rsidRPr="00C62A24">
              <w:rPr>
                <w:rFonts w:asciiTheme="majorBidi" w:hAnsiTheme="majorBidi" w:cstheme="majorBidi"/>
              </w:rPr>
              <w:fldChar w:fldCharType="end"/>
            </w:r>
          </w:p>
        </w:tc>
      </w:tr>
      <w:tr w:rsidR="00C62A24" w:rsidRPr="00C62A24" w:rsidTr="00C62A24">
        <w:tc>
          <w:tcPr>
            <w:tcW w:w="709" w:type="dxa"/>
          </w:tcPr>
          <w:p w:rsidR="00C62A24" w:rsidRPr="00C62A24" w:rsidRDefault="00C62A24" w:rsidP="00253048">
            <w:pPr>
              <w:pStyle w:val="Ventura-Content"/>
              <w:ind w:firstLine="0"/>
              <w:jc w:val="center"/>
              <w:rPr>
                <w:rFonts w:asciiTheme="majorBidi" w:hAnsiTheme="majorBidi" w:cstheme="majorBidi"/>
                <w:color w:val="auto"/>
              </w:rPr>
            </w:pPr>
            <w:r w:rsidRPr="00C62A24">
              <w:rPr>
                <w:rFonts w:asciiTheme="majorBidi" w:hAnsiTheme="majorBidi" w:cstheme="majorBidi"/>
                <w:color w:val="auto"/>
              </w:rPr>
              <w:t>31</w:t>
            </w:r>
          </w:p>
        </w:tc>
        <w:tc>
          <w:tcPr>
            <w:tcW w:w="8298" w:type="dxa"/>
          </w:tcPr>
          <w:p w:rsidR="00C62A24" w:rsidRPr="00C62A24" w:rsidRDefault="00C62A24" w:rsidP="00253048">
            <w:pPr>
              <w:pStyle w:val="Ventura-Content"/>
              <w:ind w:firstLine="0"/>
              <w:rPr>
                <w:rFonts w:asciiTheme="majorBidi" w:hAnsiTheme="majorBidi" w:cstheme="majorBidi"/>
                <w:color w:val="auto"/>
              </w:rPr>
            </w:pPr>
            <w:r w:rsidRPr="00C62A24">
              <w:rPr>
                <w:rFonts w:asciiTheme="majorBidi" w:hAnsiTheme="majorBidi" w:cstheme="majorBidi"/>
                <w:color w:val="auto"/>
              </w:rPr>
              <w:t xml:space="preserve">Rasio likuiditas, rasio profitabilitas, rasio solvabilitas, dan rasio efisiensi </w:t>
            </w:r>
            <w:r w:rsidRPr="00C62A24">
              <w:rPr>
                <w:rFonts w:asciiTheme="majorBidi" w:hAnsiTheme="majorBidi" w:cstheme="majorBidi"/>
                <w:color w:val="auto"/>
              </w:rPr>
              <w:fldChar w:fldCharType="begin" w:fldLock="1"/>
            </w:r>
            <w:r w:rsidRPr="00C62A24">
              <w:rPr>
                <w:rFonts w:asciiTheme="majorBidi" w:hAnsiTheme="majorBidi" w:cstheme="majorBidi"/>
                <w:color w:val="auto"/>
              </w:rPr>
              <w:instrText>ADDIN CSL_CITATION {"citationItems":[{"id":"ITEM-1","itemData":{"author":[{"dropping-particle":"","family":"Nasution","given":"Muhammad Syafril","non-dropping-particle":"","parse-names":false,"suffix":""},{"dropping-particle":"","family":"Kamal","given":"Husni","non-dropping-particle":"","parse-names":false,"suffix":""}],"container-title":"AT-TASYRI’ Jurnal Ilmiah Prodi Muamalah","id":"ITEM-1","issue":"1","issued":{"date-parts":[["2021"]]},"page":"29-38","title":"ANALISA PERBANDINGAN KINERJA PERBANKAN SYARIAH DAN KONVENSIONAL PRA DAN PASCA COVID-19","type":"article-journal","volume":"13"},"uris":["http://www.mendeley.com/documents/?uuid=4592cf79-c800-45df-8704-c9f840a39c1a"]}],"mendeley":{"formattedCitation":"(Nasution &amp; Kamal, 2021)","plainTextFormattedCitation":"(Nasution &amp; Kamal, 2021)","previouslyFormattedCitation":"(Nasution &amp; Kamal, 2021)"},"properties":{"noteIndex":0},"schema":"https://github.com/citation-style-language/schema/raw/master/csl-citation.json"}</w:instrText>
            </w:r>
            <w:r w:rsidRPr="00C62A24">
              <w:rPr>
                <w:rFonts w:asciiTheme="majorBidi" w:hAnsiTheme="majorBidi" w:cstheme="majorBidi"/>
                <w:color w:val="auto"/>
              </w:rPr>
              <w:fldChar w:fldCharType="separate"/>
            </w:r>
            <w:r w:rsidRPr="00C62A24">
              <w:rPr>
                <w:rFonts w:asciiTheme="majorBidi" w:hAnsiTheme="majorBidi" w:cstheme="majorBidi"/>
                <w:noProof/>
                <w:color w:val="auto"/>
              </w:rPr>
              <w:t>(Nasution &amp; Kamal, 2021)</w:t>
            </w:r>
            <w:r w:rsidRPr="00C62A24">
              <w:rPr>
                <w:rFonts w:asciiTheme="majorBidi" w:hAnsiTheme="majorBidi" w:cstheme="majorBidi"/>
                <w:color w:val="auto"/>
              </w:rPr>
              <w:fldChar w:fldCharType="end"/>
            </w:r>
          </w:p>
        </w:tc>
      </w:tr>
    </w:tbl>
    <w:p w:rsidR="00C62A24" w:rsidRPr="00C62A24" w:rsidRDefault="00C62A24" w:rsidP="00C62A24">
      <w:pPr>
        <w:pStyle w:val="Ventura-Content"/>
        <w:rPr>
          <w:rFonts w:asciiTheme="majorBidi" w:hAnsiTheme="majorBidi" w:cstheme="majorBidi"/>
          <w:color w:val="auto"/>
          <w:sz w:val="22"/>
          <w:szCs w:val="22"/>
        </w:rPr>
      </w:pPr>
    </w:p>
    <w:p w:rsidR="00C62A24" w:rsidRPr="00C62A24" w:rsidRDefault="00C62A24" w:rsidP="00C62A24">
      <w:pPr>
        <w:pStyle w:val="Ventura-Content"/>
        <w:rPr>
          <w:rFonts w:asciiTheme="majorBidi" w:hAnsiTheme="majorBidi" w:cstheme="majorBidi"/>
          <w:color w:val="auto"/>
          <w:sz w:val="22"/>
          <w:szCs w:val="22"/>
        </w:rPr>
      </w:pPr>
      <w:r w:rsidRPr="00C62A24">
        <w:rPr>
          <w:rFonts w:asciiTheme="majorBidi" w:hAnsiTheme="majorBidi" w:cstheme="majorBidi"/>
          <w:color w:val="auto"/>
          <w:sz w:val="22"/>
          <w:szCs w:val="22"/>
        </w:rPr>
        <w:t>Jika dikelompokkan maka akan tampak sebagai berikut:</w:t>
      </w:r>
    </w:p>
    <w:p w:rsidR="00C62A24" w:rsidRPr="00C62A24" w:rsidRDefault="00C62A24" w:rsidP="00C62A24">
      <w:pPr>
        <w:pStyle w:val="Ventura-Content"/>
        <w:numPr>
          <w:ilvl w:val="0"/>
          <w:numId w:val="12"/>
        </w:numPr>
        <w:ind w:left="851" w:hanging="425"/>
        <w:rPr>
          <w:rFonts w:asciiTheme="majorBidi" w:hAnsiTheme="majorBidi" w:cstheme="majorBidi"/>
          <w:color w:val="auto"/>
          <w:sz w:val="22"/>
          <w:szCs w:val="22"/>
        </w:rPr>
      </w:pPr>
      <w:r w:rsidRPr="00C62A24">
        <w:rPr>
          <w:rFonts w:asciiTheme="majorBidi" w:hAnsiTheme="majorBidi" w:cstheme="majorBidi"/>
          <w:color w:val="auto"/>
          <w:sz w:val="22"/>
          <w:szCs w:val="22"/>
        </w:rPr>
        <w:t>Rasio likuiditas/hutang jangka pendek menggunakan quick rasio, cash ratio, current ratio, loan to deposit ratio/financing to deposit ratio (LDR/FDR), ratio of return on risk asset (RORA).</w:t>
      </w:r>
    </w:p>
    <w:p w:rsidR="00C62A24" w:rsidRPr="00C62A24" w:rsidRDefault="00C62A24" w:rsidP="00C62A24">
      <w:pPr>
        <w:pStyle w:val="Ventura-Content"/>
        <w:numPr>
          <w:ilvl w:val="0"/>
          <w:numId w:val="12"/>
        </w:numPr>
        <w:ind w:left="851" w:hanging="425"/>
        <w:rPr>
          <w:rFonts w:asciiTheme="majorBidi" w:hAnsiTheme="majorBidi" w:cstheme="majorBidi"/>
          <w:color w:val="auto"/>
          <w:sz w:val="22"/>
          <w:szCs w:val="22"/>
        </w:rPr>
      </w:pPr>
      <w:r w:rsidRPr="00C62A24">
        <w:rPr>
          <w:rFonts w:asciiTheme="majorBidi" w:hAnsiTheme="majorBidi" w:cstheme="majorBidi"/>
          <w:color w:val="auto"/>
          <w:sz w:val="22"/>
          <w:szCs w:val="22"/>
        </w:rPr>
        <w:t xml:space="preserve">Rasio solvabilitas/hutang keseluruhan: Capital adequacy ratio (CAR), total debt to asset ratio, total debt to equity ratio, </w:t>
      </w:r>
      <w:r w:rsidRPr="00C62A24">
        <w:rPr>
          <w:rFonts w:asciiTheme="majorBidi" w:hAnsiTheme="majorBidi" w:cstheme="majorBidi"/>
          <w:color w:val="auto"/>
          <w:sz w:val="22"/>
          <w:szCs w:val="22"/>
          <w:shd w:val="clear" w:color="auto" w:fill="FFFFFF"/>
        </w:rPr>
        <w:t>debt to equity ratio (DER).</w:t>
      </w:r>
    </w:p>
    <w:p w:rsidR="00C62A24" w:rsidRPr="00C62A24" w:rsidRDefault="00C62A24" w:rsidP="00C62A24">
      <w:pPr>
        <w:pStyle w:val="Ventura-Content"/>
        <w:numPr>
          <w:ilvl w:val="0"/>
          <w:numId w:val="12"/>
        </w:numPr>
        <w:ind w:left="851" w:hanging="425"/>
        <w:rPr>
          <w:rFonts w:asciiTheme="majorBidi" w:hAnsiTheme="majorBidi" w:cstheme="majorBidi"/>
          <w:color w:val="auto"/>
          <w:sz w:val="22"/>
          <w:szCs w:val="22"/>
        </w:rPr>
      </w:pPr>
      <w:r w:rsidRPr="00C62A24">
        <w:rPr>
          <w:rFonts w:asciiTheme="majorBidi" w:hAnsiTheme="majorBidi" w:cstheme="majorBidi"/>
          <w:color w:val="auto"/>
          <w:sz w:val="22"/>
          <w:szCs w:val="22"/>
        </w:rPr>
        <w:t>Rasio rentabilitas/Earning: return on asset (ROA), biaya operasional per pendapatan operasional/rasio efisiensi operasional (BOPO/REO), non perfoming loans /Non Performing Financing(NPL/NPF).</w:t>
      </w:r>
    </w:p>
    <w:p w:rsidR="00C62A24" w:rsidRPr="00C62A24" w:rsidRDefault="00C62A24" w:rsidP="00C62A24">
      <w:pPr>
        <w:pStyle w:val="Ventura-Content"/>
        <w:numPr>
          <w:ilvl w:val="0"/>
          <w:numId w:val="12"/>
        </w:numPr>
        <w:ind w:left="851" w:hanging="425"/>
        <w:rPr>
          <w:rFonts w:asciiTheme="majorBidi" w:hAnsiTheme="majorBidi" w:cstheme="majorBidi"/>
          <w:color w:val="auto"/>
          <w:sz w:val="22"/>
          <w:szCs w:val="22"/>
        </w:rPr>
      </w:pPr>
      <w:r w:rsidRPr="00C62A24">
        <w:rPr>
          <w:rFonts w:asciiTheme="majorBidi" w:hAnsiTheme="majorBidi" w:cstheme="majorBidi"/>
          <w:color w:val="auto"/>
          <w:sz w:val="22"/>
          <w:szCs w:val="22"/>
        </w:rPr>
        <w:t>Rasio profitabilitas/laba: gross profit margin, operating profit margin, net profit (NPM) margin, return on investment (ROI), return on assets (ROA), net interest margin (NIM), return on equity (ROE).</w:t>
      </w:r>
    </w:p>
    <w:p w:rsidR="00C62A24" w:rsidRPr="00C62A24" w:rsidRDefault="00C62A24" w:rsidP="00C62A24">
      <w:pPr>
        <w:pStyle w:val="Ventura-Content"/>
        <w:numPr>
          <w:ilvl w:val="0"/>
          <w:numId w:val="12"/>
        </w:numPr>
        <w:ind w:left="851" w:hanging="425"/>
        <w:rPr>
          <w:rFonts w:asciiTheme="majorBidi" w:hAnsiTheme="majorBidi" w:cstheme="majorBidi"/>
          <w:color w:val="auto"/>
          <w:sz w:val="22"/>
          <w:szCs w:val="22"/>
        </w:rPr>
      </w:pPr>
      <w:r w:rsidRPr="00C62A24">
        <w:rPr>
          <w:rFonts w:asciiTheme="majorBidi" w:hAnsiTheme="majorBidi" w:cstheme="majorBidi"/>
          <w:color w:val="auto"/>
          <w:sz w:val="22"/>
          <w:szCs w:val="22"/>
        </w:rPr>
        <w:t>Rasio stabilitas</w:t>
      </w:r>
      <w:r w:rsidRPr="00C62A24">
        <w:rPr>
          <w:rFonts w:asciiTheme="majorBidi" w:hAnsiTheme="majorBidi" w:cstheme="majorBidi"/>
          <w:i/>
          <w:iCs/>
          <w:color w:val="auto"/>
          <w:sz w:val="22"/>
          <w:szCs w:val="22"/>
        </w:rPr>
        <w:t>/</w:t>
      </w:r>
      <w:r w:rsidRPr="00C62A24">
        <w:rPr>
          <w:rFonts w:asciiTheme="majorBidi" w:hAnsiTheme="majorBidi" w:cstheme="majorBidi"/>
          <w:color w:val="auto"/>
          <w:sz w:val="22"/>
          <w:szCs w:val="22"/>
        </w:rPr>
        <w:t>Aktivitas: rasio perputaran piutang, rasio perputaran aktiva tetap, rasio perputaran persediaan, rasio perputaran total aktiva.</w:t>
      </w:r>
    </w:p>
    <w:p w:rsidR="00C62A24" w:rsidRPr="00C62A24" w:rsidRDefault="00C62A24" w:rsidP="00C62A24">
      <w:pPr>
        <w:pStyle w:val="Ventura-Content"/>
        <w:numPr>
          <w:ilvl w:val="0"/>
          <w:numId w:val="12"/>
        </w:numPr>
        <w:ind w:left="851" w:hanging="425"/>
        <w:rPr>
          <w:rFonts w:asciiTheme="majorBidi" w:hAnsiTheme="majorBidi" w:cstheme="majorBidi"/>
          <w:color w:val="auto"/>
          <w:sz w:val="22"/>
          <w:szCs w:val="22"/>
        </w:rPr>
      </w:pPr>
      <w:r w:rsidRPr="00C62A24">
        <w:rPr>
          <w:rFonts w:asciiTheme="majorBidi" w:hAnsiTheme="majorBidi" w:cstheme="majorBidi"/>
          <w:color w:val="auto"/>
          <w:sz w:val="22"/>
          <w:szCs w:val="22"/>
        </w:rPr>
        <w:t>CAMEL</w:t>
      </w:r>
    </w:p>
    <w:p w:rsidR="00C62A24" w:rsidRPr="00C62A24" w:rsidRDefault="00C62A24" w:rsidP="00C62A24">
      <w:pPr>
        <w:pStyle w:val="Ventura-Content"/>
        <w:numPr>
          <w:ilvl w:val="0"/>
          <w:numId w:val="12"/>
        </w:numPr>
        <w:ind w:left="851" w:hanging="425"/>
        <w:rPr>
          <w:rFonts w:asciiTheme="majorBidi" w:hAnsiTheme="majorBidi" w:cstheme="majorBidi"/>
          <w:color w:val="auto"/>
          <w:sz w:val="22"/>
          <w:szCs w:val="22"/>
        </w:rPr>
      </w:pPr>
      <w:r w:rsidRPr="00C62A24">
        <w:rPr>
          <w:rFonts w:asciiTheme="majorBidi" w:hAnsiTheme="majorBidi" w:cstheme="majorBidi"/>
          <w:color w:val="auto"/>
          <w:sz w:val="22"/>
          <w:szCs w:val="22"/>
        </w:rPr>
        <w:t xml:space="preserve">Rasio efisiensi, </w:t>
      </w:r>
    </w:p>
    <w:p w:rsidR="00C62A24" w:rsidRPr="00C62A24" w:rsidRDefault="00C62A24" w:rsidP="00C62A24">
      <w:pPr>
        <w:pStyle w:val="Ventura-Content"/>
        <w:numPr>
          <w:ilvl w:val="0"/>
          <w:numId w:val="12"/>
        </w:numPr>
        <w:ind w:left="851" w:hanging="425"/>
        <w:rPr>
          <w:rFonts w:asciiTheme="majorBidi" w:hAnsiTheme="majorBidi" w:cstheme="majorBidi"/>
          <w:color w:val="auto"/>
          <w:sz w:val="22"/>
          <w:szCs w:val="22"/>
        </w:rPr>
      </w:pPr>
      <w:r w:rsidRPr="00C62A24">
        <w:rPr>
          <w:rFonts w:asciiTheme="majorBidi" w:hAnsiTheme="majorBidi" w:cstheme="majorBidi"/>
          <w:color w:val="auto"/>
          <w:sz w:val="22"/>
          <w:szCs w:val="22"/>
        </w:rPr>
        <w:t>Rasio leverage</w:t>
      </w:r>
    </w:p>
    <w:p w:rsidR="00C62A24" w:rsidRPr="00C62A24" w:rsidRDefault="00C62A24" w:rsidP="00C62A24">
      <w:pPr>
        <w:pStyle w:val="Ventura-Content"/>
        <w:numPr>
          <w:ilvl w:val="0"/>
          <w:numId w:val="12"/>
        </w:numPr>
        <w:ind w:left="851" w:hanging="425"/>
        <w:rPr>
          <w:rFonts w:asciiTheme="majorBidi" w:hAnsiTheme="majorBidi" w:cstheme="majorBidi"/>
          <w:color w:val="auto"/>
          <w:sz w:val="22"/>
          <w:szCs w:val="22"/>
        </w:rPr>
      </w:pPr>
      <w:r w:rsidRPr="00C62A24">
        <w:rPr>
          <w:rFonts w:asciiTheme="majorBidi" w:hAnsiTheme="majorBidi" w:cstheme="majorBidi"/>
          <w:color w:val="auto"/>
          <w:sz w:val="22"/>
          <w:szCs w:val="22"/>
        </w:rPr>
        <w:t>Rasio z-index</w:t>
      </w:r>
    </w:p>
    <w:p w:rsidR="00C62A24" w:rsidRPr="00C62A24" w:rsidRDefault="00C62A24" w:rsidP="00C62A24">
      <w:pPr>
        <w:pStyle w:val="Ventura-Content"/>
        <w:ind w:firstLine="0"/>
        <w:rPr>
          <w:rFonts w:asciiTheme="majorBidi" w:hAnsiTheme="majorBidi" w:cstheme="majorBidi"/>
          <w:color w:val="auto"/>
          <w:sz w:val="22"/>
          <w:szCs w:val="22"/>
        </w:rPr>
      </w:pPr>
    </w:p>
    <w:p w:rsidR="00C62A24" w:rsidRPr="00C62A24" w:rsidRDefault="00C62A24" w:rsidP="00C62A24">
      <w:pPr>
        <w:pStyle w:val="Ventura-Content"/>
        <w:ind w:firstLine="0"/>
        <w:rPr>
          <w:rFonts w:asciiTheme="majorBidi" w:hAnsiTheme="majorBidi" w:cstheme="majorBidi"/>
          <w:b/>
          <w:bCs/>
          <w:color w:val="auto"/>
          <w:sz w:val="22"/>
          <w:szCs w:val="22"/>
        </w:rPr>
      </w:pPr>
      <w:r w:rsidRPr="00C62A24">
        <w:rPr>
          <w:rFonts w:asciiTheme="majorBidi" w:hAnsiTheme="majorBidi" w:cstheme="majorBidi"/>
          <w:b/>
          <w:bCs/>
          <w:color w:val="auto"/>
          <w:sz w:val="22"/>
          <w:szCs w:val="22"/>
        </w:rPr>
        <w:t>RQ4. Potret kinerja keuangan perbankan syariah di Indonesia</w:t>
      </w:r>
    </w:p>
    <w:p w:rsidR="00C62A24" w:rsidRPr="00C62A24" w:rsidRDefault="00C62A24" w:rsidP="00C62A24">
      <w:pPr>
        <w:pStyle w:val="Ventura-Content"/>
        <w:rPr>
          <w:rFonts w:asciiTheme="majorBidi" w:hAnsiTheme="majorBidi" w:cstheme="majorBidi"/>
          <w:color w:val="auto"/>
          <w:sz w:val="22"/>
          <w:szCs w:val="22"/>
          <w:shd w:val="clear" w:color="auto" w:fill="FFFFFF"/>
        </w:rPr>
      </w:pPr>
      <w:r w:rsidRPr="00C62A24">
        <w:rPr>
          <w:rFonts w:asciiTheme="majorBidi" w:hAnsiTheme="majorBidi" w:cstheme="majorBidi"/>
          <w:color w:val="auto"/>
          <w:sz w:val="22"/>
          <w:szCs w:val="22"/>
        </w:rPr>
        <w:t xml:space="preserve">Hasil analisis </w:t>
      </w:r>
      <w:r w:rsidRPr="00C62A24">
        <w:rPr>
          <w:rFonts w:asciiTheme="majorBidi" w:hAnsiTheme="majorBidi" w:cstheme="majorBidi"/>
          <w:i/>
          <w:color w:val="auto"/>
          <w:sz w:val="22"/>
          <w:szCs w:val="22"/>
        </w:rPr>
        <w:t>systematic literature review</w:t>
      </w:r>
      <w:r w:rsidRPr="00C62A24">
        <w:rPr>
          <w:rFonts w:asciiTheme="majorBidi" w:hAnsiTheme="majorBidi" w:cstheme="majorBidi"/>
          <w:color w:val="auto"/>
          <w:sz w:val="22"/>
          <w:szCs w:val="22"/>
        </w:rPr>
        <w:t xml:space="preserve"> menunjukkan bahwa kinerja keuangan perbankan syariah dalam kurun waktu 2017-2021 mengalami pasang surut, hal ini dibuktikan berdasarkan beberapa temuan peneliti sebelumnya yang menunjukkan bahwa kinerja perbankan syariah mengalami fluktuasi dari sisi rasio keuangan </w:t>
      </w:r>
      <w:r w:rsidRPr="00C62A24">
        <w:rPr>
          <w:rFonts w:asciiTheme="majorBidi" w:hAnsiTheme="majorBidi" w:cstheme="majorBidi"/>
          <w:color w:val="auto"/>
          <w:sz w:val="22"/>
          <w:szCs w:val="22"/>
        </w:rPr>
        <w:fldChar w:fldCharType="begin" w:fldLock="1"/>
      </w:r>
      <w:r w:rsidRPr="00C62A24">
        <w:rPr>
          <w:rFonts w:asciiTheme="majorBidi" w:hAnsiTheme="majorBidi" w:cstheme="majorBidi"/>
          <w:color w:val="auto"/>
          <w:sz w:val="22"/>
          <w:szCs w:val="22"/>
        </w:rPr>
        <w:instrText>ADDIN CSL_CITATION {"citationItems":[{"id":"ITEM-1","itemData":{"author":[{"dropping-particle":"","family":"Kurniasih","given":"Endah Tri","non-dropping-particle":"","parse-names":false,"suffix":""},{"dropping-particle":"","family":"Suryani","given":"Ade Irma","non-dropping-particle":"","parse-names":false,"suffix":""}],"container-title":"JURNAL DEVELOPMENT","id":"ITEM-1","issue":"1","issued":{"date-parts":[["2017"]]},"page":"99-109","title":"ANALISIS PERBANDINGAN KINERJA KEUANGAN BANK SYARIAH DENGAN BANK KONVENSIONAL (STUDI KASUS PADA PT. BANK SYARIAH MANDIRI DENGAN PT. BANK TABUNGAN NEGARA TBK. PERIODE 2010- 2015","type":"article-journal","volume":"5"},"uris":["http://www.mendeley.com/documents/?uuid=952998d5-9377-4fef-9891-fc966349280f"]}],"mendeley":{"formattedCitation":"(Kurniasih &amp; Suryani, 2017)","plainTextFormattedCitation":"(Kurniasih &amp; Suryani, 2017)","previouslyFormattedCitation":"(Kurniasih &amp; Suryani, 2017)"},"properties":{"noteIndex":0},"schema":"https://github.com/citation-style-language/schema/raw/master/csl-citation.json"}</w:instrText>
      </w:r>
      <w:r w:rsidRPr="00C62A24">
        <w:rPr>
          <w:rFonts w:asciiTheme="majorBidi" w:hAnsiTheme="majorBidi" w:cstheme="majorBidi"/>
          <w:color w:val="auto"/>
          <w:sz w:val="22"/>
          <w:szCs w:val="22"/>
        </w:rPr>
        <w:fldChar w:fldCharType="separate"/>
      </w:r>
      <w:r w:rsidRPr="00C62A24">
        <w:rPr>
          <w:rFonts w:asciiTheme="majorBidi" w:hAnsiTheme="majorBidi" w:cstheme="majorBidi"/>
          <w:noProof/>
          <w:color w:val="auto"/>
          <w:sz w:val="22"/>
          <w:szCs w:val="22"/>
        </w:rPr>
        <w:t>(Kurniasih &amp; Suryani, 2017)</w:t>
      </w:r>
      <w:r w:rsidRPr="00C62A24">
        <w:rPr>
          <w:rFonts w:asciiTheme="majorBidi" w:hAnsiTheme="majorBidi" w:cstheme="majorBidi"/>
          <w:color w:val="auto"/>
          <w:sz w:val="22"/>
          <w:szCs w:val="22"/>
        </w:rPr>
        <w:fldChar w:fldCharType="end"/>
      </w:r>
      <w:r w:rsidRPr="00C62A24">
        <w:rPr>
          <w:rFonts w:asciiTheme="majorBidi" w:hAnsiTheme="majorBidi" w:cstheme="majorBidi"/>
          <w:color w:val="auto"/>
          <w:sz w:val="22"/>
          <w:szCs w:val="22"/>
        </w:rPr>
        <w:t xml:space="preserve">, akan tetapi disisi yang lain, kinerja keuangan perbankan syariah masih termasuk dalam kategori cukup sehat pada rasio tertentu khususnya pada </w:t>
      </w:r>
      <w:r w:rsidRPr="00C62A24">
        <w:rPr>
          <w:rStyle w:val="Emphasis"/>
          <w:rFonts w:asciiTheme="majorBidi" w:hAnsiTheme="majorBidi" w:cstheme="majorBidi"/>
          <w:color w:val="auto"/>
          <w:sz w:val="22"/>
          <w:szCs w:val="22"/>
          <w:shd w:val="clear" w:color="auto" w:fill="FFFFFF"/>
        </w:rPr>
        <w:t xml:space="preserve">rasio likuiditas dan dan solvabilitas yang sangat baik karena secara umum dari seluruh rasio yang dikaji tidak melewati batas yang telah ditetapkan oleh Bank Indonesia </w:t>
      </w:r>
      <w:r w:rsidRPr="00C62A24">
        <w:rPr>
          <w:rStyle w:val="Emphasis"/>
          <w:rFonts w:asciiTheme="majorBidi" w:hAnsiTheme="majorBidi" w:cstheme="majorBidi"/>
          <w:i w:val="0"/>
          <w:iCs w:val="0"/>
          <w:color w:val="auto"/>
          <w:sz w:val="22"/>
          <w:szCs w:val="22"/>
          <w:shd w:val="clear" w:color="auto" w:fill="FFFFFF"/>
        </w:rPr>
        <w:fldChar w:fldCharType="begin" w:fldLock="1"/>
      </w:r>
      <w:r w:rsidRPr="00C62A24">
        <w:rPr>
          <w:rStyle w:val="Emphasis"/>
          <w:rFonts w:asciiTheme="majorBidi" w:hAnsiTheme="majorBidi" w:cstheme="majorBidi"/>
          <w:color w:val="auto"/>
          <w:sz w:val="22"/>
          <w:szCs w:val="22"/>
          <w:shd w:val="clear" w:color="auto" w:fill="FFFFFF"/>
        </w:rPr>
        <w:instrText>ADDIN CSL_CITATION {"citationItems":[{"id":"ITEM-1","itemData":{"author":[{"dropping-particle":"","family":"Kurniasih","given":"Endah Tri","non-dropping-particle":"","parse-names":false,"suffix":""},{"dropping-particle":"","family":"Suryani","given":"Ade Irma","non-dropping-particle":"","parse-names":false,"suffix":""}],"container-title":"JURNAL DEVELOPMENT","id":"ITEM-1","issue":"1","issued":{"date-parts":[["2017"]]},"page":"99-109","title":"ANALISIS PERBANDINGAN KINERJA KEUANGAN BANK SYARIAH DENGAN BANK KONVENSIONAL (STUDI KASUS PADA PT. BANK SYARIAH MANDIRI DENGAN PT. BANK TABUNGAN NEGARA TBK. PERIODE 2010- 2015","type":"article-journal","volume":"5"},"uris":["http://www.mendeley.com/documents/?uuid=952998d5-9377-4fef-9891-fc966349280f"]}],"mendeley":{"formattedCitation":"(Kurniasih &amp; Suryani, 2017)","plainTextFormattedCitation":"(Kurniasih &amp; Suryani, 2017)","previouslyFormattedCitation":"(Kurniasih &amp; Suryani, 2017)"},"properties":{"noteIndex":0},"schema":"https://github.com/citation-style-language/schema/raw/master/csl-citation.json"}</w:instrText>
      </w:r>
      <w:r w:rsidRPr="00C62A24">
        <w:rPr>
          <w:rStyle w:val="Emphasis"/>
          <w:rFonts w:asciiTheme="majorBidi" w:hAnsiTheme="majorBidi" w:cstheme="majorBidi"/>
          <w:i w:val="0"/>
          <w:iCs w:val="0"/>
          <w:color w:val="auto"/>
          <w:sz w:val="22"/>
          <w:szCs w:val="22"/>
          <w:shd w:val="clear" w:color="auto" w:fill="FFFFFF"/>
        </w:rPr>
        <w:fldChar w:fldCharType="separate"/>
      </w:r>
      <w:r w:rsidRPr="00C62A24">
        <w:rPr>
          <w:rStyle w:val="Emphasis"/>
          <w:rFonts w:asciiTheme="majorBidi" w:hAnsiTheme="majorBidi" w:cstheme="majorBidi"/>
          <w:noProof/>
          <w:color w:val="auto"/>
          <w:sz w:val="22"/>
          <w:szCs w:val="22"/>
          <w:shd w:val="clear" w:color="auto" w:fill="FFFFFF"/>
        </w:rPr>
        <w:t>(Kurniasih &amp; Suryani, 2017)</w:t>
      </w:r>
      <w:r w:rsidRPr="00C62A24">
        <w:rPr>
          <w:rStyle w:val="Emphasis"/>
          <w:rFonts w:asciiTheme="majorBidi" w:hAnsiTheme="majorBidi" w:cstheme="majorBidi"/>
          <w:i w:val="0"/>
          <w:iCs w:val="0"/>
          <w:color w:val="auto"/>
          <w:sz w:val="22"/>
          <w:szCs w:val="22"/>
          <w:shd w:val="clear" w:color="auto" w:fill="FFFFFF"/>
        </w:rPr>
        <w:fldChar w:fldCharType="end"/>
      </w:r>
      <w:r w:rsidRPr="00C62A24">
        <w:rPr>
          <w:rStyle w:val="Emphasis"/>
          <w:rFonts w:asciiTheme="majorBidi" w:hAnsiTheme="majorBidi" w:cstheme="majorBidi"/>
          <w:color w:val="auto"/>
          <w:sz w:val="22"/>
          <w:szCs w:val="22"/>
          <w:shd w:val="clear" w:color="auto" w:fill="FFFFFF"/>
        </w:rPr>
        <w:t xml:space="preserve">, </w:t>
      </w:r>
      <w:r w:rsidRPr="00C62A24">
        <w:rPr>
          <w:rStyle w:val="Emphasis"/>
          <w:rFonts w:asciiTheme="majorBidi" w:hAnsiTheme="majorBidi" w:cstheme="majorBidi"/>
          <w:i w:val="0"/>
          <w:iCs w:val="0"/>
          <w:color w:val="auto"/>
          <w:sz w:val="22"/>
          <w:szCs w:val="22"/>
          <w:shd w:val="clear" w:color="auto" w:fill="FFFFFF"/>
        </w:rPr>
        <w:fldChar w:fldCharType="begin" w:fldLock="1"/>
      </w:r>
      <w:r w:rsidRPr="00C62A24">
        <w:rPr>
          <w:rStyle w:val="Emphasis"/>
          <w:rFonts w:asciiTheme="majorBidi" w:hAnsiTheme="majorBidi" w:cstheme="majorBidi"/>
          <w:color w:val="auto"/>
          <w:sz w:val="22"/>
          <w:szCs w:val="22"/>
          <w:shd w:val="clear" w:color="auto" w:fill="FFFFFF"/>
        </w:rPr>
        <w:instrText>ADDIN CSL_CITATION {"citationItems":[{"id":"ITEM-1","itemData":{"author":[{"dropping-particle":"","family":"Komalasari","given":"Ila","non-dropping-particle":"","parse-names":false,"suffix":""},{"dropping-particle":"","family":"Wirman","given":"","non-dropping-particle":"","parse-names":false,"suffix":""}],"container-title":"Jurnal Akuntansi Bisnis","id":"ITEM-1","issue":"2","issued":{"date-parts":[["2021"]]},"page":"114-125","title":"ANALISIS PERBANDINGAN KINERJA KEUANGAN BANK KONVENSIONAL DENGAN BANK SYARIAH PERIODE 2015-2019","type":"article-journal","volume":"14"},"uris":["http://www.mendeley.com/documents/?uuid=39a814a8-aeb7-4d0b-ba5d-6c7180f55a2b"]}],"mendeley":{"formattedCitation":"(Komalasari &amp; Wirman, 2021)","manualFormatting":"Komalasari &amp; Wirman, (2021)","plainTextFormattedCitation":"(Komalasari &amp; Wirman, 2021)","previouslyFormattedCitation":"(Komalasari &amp; Wirman, 2021)"},"properties":{"noteIndex":0},"schema":"https://github.com/citation-style-language/schema/raw/master/csl-citation.json"}</w:instrText>
      </w:r>
      <w:r w:rsidRPr="00C62A24">
        <w:rPr>
          <w:rStyle w:val="Emphasis"/>
          <w:rFonts w:asciiTheme="majorBidi" w:hAnsiTheme="majorBidi" w:cstheme="majorBidi"/>
          <w:i w:val="0"/>
          <w:iCs w:val="0"/>
          <w:color w:val="auto"/>
          <w:sz w:val="22"/>
          <w:szCs w:val="22"/>
          <w:shd w:val="clear" w:color="auto" w:fill="FFFFFF"/>
        </w:rPr>
        <w:fldChar w:fldCharType="separate"/>
      </w:r>
      <w:r w:rsidRPr="00C62A24">
        <w:rPr>
          <w:rStyle w:val="Emphasis"/>
          <w:rFonts w:asciiTheme="majorBidi" w:hAnsiTheme="majorBidi" w:cstheme="majorBidi"/>
          <w:noProof/>
          <w:color w:val="auto"/>
          <w:sz w:val="22"/>
          <w:szCs w:val="22"/>
          <w:shd w:val="clear" w:color="auto" w:fill="FFFFFF"/>
        </w:rPr>
        <w:t>Komalasari &amp; Wirman, (2021)</w:t>
      </w:r>
      <w:r w:rsidRPr="00C62A24">
        <w:rPr>
          <w:rStyle w:val="Emphasis"/>
          <w:rFonts w:asciiTheme="majorBidi" w:hAnsiTheme="majorBidi" w:cstheme="majorBidi"/>
          <w:i w:val="0"/>
          <w:iCs w:val="0"/>
          <w:color w:val="auto"/>
          <w:sz w:val="22"/>
          <w:szCs w:val="22"/>
          <w:shd w:val="clear" w:color="auto" w:fill="FFFFFF"/>
        </w:rPr>
        <w:fldChar w:fldCharType="end"/>
      </w:r>
      <w:r w:rsidRPr="00C62A24">
        <w:rPr>
          <w:rStyle w:val="Emphasis"/>
          <w:rFonts w:asciiTheme="majorBidi" w:hAnsiTheme="majorBidi" w:cstheme="majorBidi"/>
          <w:color w:val="auto"/>
          <w:sz w:val="22"/>
          <w:szCs w:val="22"/>
          <w:shd w:val="clear" w:color="auto" w:fill="FFFFFF"/>
        </w:rPr>
        <w:t xml:space="preserve"> </w:t>
      </w:r>
      <w:r w:rsidRPr="00C62A24">
        <w:rPr>
          <w:rFonts w:asciiTheme="majorBidi" w:hAnsiTheme="majorBidi" w:cstheme="majorBidi"/>
          <w:color w:val="auto"/>
          <w:sz w:val="22"/>
          <w:szCs w:val="22"/>
        </w:rPr>
        <w:t>juga mengatakan bahwa rasio likuiditas bank syariah lebih unggul ketimbang bank konvensional</w:t>
      </w:r>
      <w:r w:rsidRPr="00C62A24">
        <w:rPr>
          <w:rFonts w:asciiTheme="majorBidi" w:hAnsiTheme="majorBidi" w:cstheme="majorBidi"/>
          <w:color w:val="auto"/>
          <w:sz w:val="22"/>
          <w:szCs w:val="22"/>
          <w:shd w:val="clear" w:color="auto" w:fill="FFFFFF"/>
        </w:rPr>
        <w:t xml:space="preserve">, bahkan </w:t>
      </w:r>
      <w:r w:rsidRPr="00C62A24">
        <w:rPr>
          <w:rFonts w:asciiTheme="majorBidi" w:hAnsiTheme="majorBidi" w:cstheme="majorBidi"/>
          <w:color w:val="auto"/>
          <w:sz w:val="22"/>
          <w:szCs w:val="22"/>
        </w:rPr>
        <w:t xml:space="preserve">dari sisi rasio solvabilitas CAR bank umum syariah sangat baik yaitu  25,56% diatas bank umum konvensional yang hanya 13,36% </w:t>
      </w:r>
      <w:r w:rsidRPr="00C62A24">
        <w:rPr>
          <w:rFonts w:asciiTheme="majorBidi" w:hAnsiTheme="majorBidi" w:cstheme="majorBidi"/>
          <w:color w:val="auto"/>
          <w:sz w:val="22"/>
          <w:szCs w:val="22"/>
        </w:rPr>
        <w:fldChar w:fldCharType="begin" w:fldLock="1"/>
      </w:r>
      <w:r w:rsidRPr="00C62A24">
        <w:rPr>
          <w:rFonts w:asciiTheme="majorBidi" w:hAnsiTheme="majorBidi" w:cstheme="majorBidi"/>
          <w:color w:val="auto"/>
          <w:sz w:val="22"/>
          <w:szCs w:val="22"/>
        </w:rPr>
        <w:instrText>ADDIN CSL_CITATION {"citationItems":[{"id":"ITEM-1","itemData":{"author":[{"dropping-particle":"","family":"Samad","given":"Abdus","non-dropping-particle":"","parse-names":false,"suffix":""},{"dropping-particle":"","family":"Anan","given":"Edy","non-dropping-particle":"","parse-names":false,"suffix":""}],"id":"ITEM-1","issued":{"date-parts":[["2017"]]},"page":"67-88","title":"Perbandingan Kinerja Keuangan antara Bank Umum Konvensional dan Bank Umum Syariah di Indonesia Comparison of Financial Performance between Conventional Commercial Banks and Sharia Commercial Banks in Indonesia","type":"article-journal"},"uris":["http://www.mendeley.com/documents/?uuid=e65b982b-d278-407f-b8d5-5118cf5a6110"]}],"mendeley":{"formattedCitation":"(Samad &amp; Anan, 2017)","plainTextFormattedCitation":"(Samad &amp; Anan, 2017)","previouslyFormattedCitation":"(Samad &amp; Anan, 2017)"},"properties":{"noteIndex":0},"schema":"https://github.com/citation-style-language/schema/raw/master/csl-citation.json"}</w:instrText>
      </w:r>
      <w:r w:rsidRPr="00C62A24">
        <w:rPr>
          <w:rFonts w:asciiTheme="majorBidi" w:hAnsiTheme="majorBidi" w:cstheme="majorBidi"/>
          <w:color w:val="auto"/>
          <w:sz w:val="22"/>
          <w:szCs w:val="22"/>
        </w:rPr>
        <w:fldChar w:fldCharType="separate"/>
      </w:r>
      <w:r w:rsidRPr="00C62A24">
        <w:rPr>
          <w:rFonts w:asciiTheme="majorBidi" w:hAnsiTheme="majorBidi" w:cstheme="majorBidi"/>
          <w:noProof/>
          <w:color w:val="auto"/>
          <w:sz w:val="22"/>
          <w:szCs w:val="22"/>
        </w:rPr>
        <w:t>(Samad &amp; Anan, 2017)</w:t>
      </w:r>
      <w:r w:rsidRPr="00C62A24">
        <w:rPr>
          <w:rFonts w:asciiTheme="majorBidi" w:hAnsiTheme="majorBidi" w:cstheme="majorBidi"/>
          <w:color w:val="auto"/>
          <w:sz w:val="22"/>
          <w:szCs w:val="22"/>
        </w:rPr>
        <w:fldChar w:fldCharType="end"/>
      </w:r>
      <w:r w:rsidRPr="00C62A24">
        <w:rPr>
          <w:rFonts w:asciiTheme="majorBidi" w:hAnsiTheme="majorBidi" w:cstheme="majorBidi"/>
          <w:color w:val="auto"/>
          <w:sz w:val="22"/>
          <w:szCs w:val="22"/>
        </w:rPr>
        <w:t xml:space="preserve">, artinya bank syariah lebih baik kinerjanya </w:t>
      </w:r>
      <w:r w:rsidRPr="00C62A24">
        <w:rPr>
          <w:rFonts w:asciiTheme="majorBidi" w:hAnsiTheme="majorBidi" w:cstheme="majorBidi"/>
          <w:color w:val="auto"/>
          <w:sz w:val="22"/>
          <w:szCs w:val="22"/>
        </w:rPr>
        <w:fldChar w:fldCharType="begin" w:fldLock="1"/>
      </w:r>
      <w:r w:rsidRPr="00C62A24">
        <w:rPr>
          <w:rFonts w:asciiTheme="majorBidi" w:hAnsiTheme="majorBidi" w:cstheme="majorBidi"/>
          <w:color w:val="auto"/>
          <w:sz w:val="22"/>
          <w:szCs w:val="22"/>
        </w:rPr>
        <w:instrText>ADDIN CSL_CITATION {"citationItems":[{"id":"ITEM-1","itemData":{"author":[{"dropping-particle":"","family":"Komardi","given":"Dadi","non-dropping-particle":"","parse-names":false,"suffix":""},{"dropping-particle":"","family":"Silalahi","given":"Ester Romaulina","non-dropping-particle":"","parse-names":false,"suffix":""}],"container-title":"KURS","id":"ITEM-1","issue":"2","issued":{"date-parts":[["2017"]]},"page":"175-183","title":"COMPARATIVE ANALYSIS OF FINANCIAL PERFORMANCE OF SYARIAH BANKING AND CONVENTIONAL BANKING","type":"article-journal","volume":"2"},"uris":["http://www.mendeley.com/documents/?uuid=7c437621-acba-430a-bc35-64e789e48c37"]}],"mendeley":{"formattedCitation":"(Komardi &amp; Silalahi, 2017)","plainTextFormattedCitation":"(Komardi &amp; Silalahi, 2017)","previouslyFormattedCitation":"(Komardi &amp; Silalahi, 2017)"},"properties":{"noteIndex":0},"schema":"https://github.com/citation-style-language/schema/raw/master/csl-citation.json"}</w:instrText>
      </w:r>
      <w:r w:rsidRPr="00C62A24">
        <w:rPr>
          <w:rFonts w:asciiTheme="majorBidi" w:hAnsiTheme="majorBidi" w:cstheme="majorBidi"/>
          <w:color w:val="auto"/>
          <w:sz w:val="22"/>
          <w:szCs w:val="22"/>
        </w:rPr>
        <w:fldChar w:fldCharType="separate"/>
      </w:r>
      <w:r w:rsidRPr="00C62A24">
        <w:rPr>
          <w:rFonts w:asciiTheme="majorBidi" w:hAnsiTheme="majorBidi" w:cstheme="majorBidi"/>
          <w:noProof/>
          <w:color w:val="auto"/>
          <w:sz w:val="22"/>
          <w:szCs w:val="22"/>
        </w:rPr>
        <w:t>(Komardi &amp; Silalahi, 2017)</w:t>
      </w:r>
      <w:r w:rsidRPr="00C62A24">
        <w:rPr>
          <w:rFonts w:asciiTheme="majorBidi" w:hAnsiTheme="majorBidi" w:cstheme="majorBidi"/>
          <w:color w:val="auto"/>
          <w:sz w:val="22"/>
          <w:szCs w:val="22"/>
        </w:rPr>
        <w:fldChar w:fldCharType="end"/>
      </w:r>
      <w:r w:rsidRPr="00C62A24">
        <w:rPr>
          <w:rFonts w:asciiTheme="majorBidi" w:hAnsiTheme="majorBidi" w:cstheme="majorBidi"/>
          <w:color w:val="auto"/>
          <w:sz w:val="22"/>
          <w:szCs w:val="22"/>
        </w:rPr>
        <w:t xml:space="preserve">, </w:t>
      </w:r>
      <w:r w:rsidRPr="00C62A24">
        <w:rPr>
          <w:rStyle w:val="Emphasis"/>
          <w:rFonts w:asciiTheme="majorBidi" w:hAnsiTheme="majorBidi" w:cstheme="majorBidi"/>
          <w:color w:val="auto"/>
          <w:sz w:val="22"/>
          <w:szCs w:val="22"/>
          <w:shd w:val="clear" w:color="auto" w:fill="FFFFFF"/>
        </w:rPr>
        <w:t xml:space="preserve">bahkan temuan </w:t>
      </w:r>
      <w:r w:rsidRPr="00C62A24">
        <w:rPr>
          <w:rStyle w:val="Emphasis"/>
          <w:rFonts w:asciiTheme="majorBidi" w:hAnsiTheme="majorBidi" w:cstheme="majorBidi"/>
          <w:i w:val="0"/>
          <w:iCs w:val="0"/>
          <w:color w:val="auto"/>
          <w:sz w:val="22"/>
          <w:szCs w:val="22"/>
          <w:shd w:val="clear" w:color="auto" w:fill="FFFFFF"/>
        </w:rPr>
        <w:fldChar w:fldCharType="begin" w:fldLock="1"/>
      </w:r>
      <w:r w:rsidRPr="00C62A24">
        <w:rPr>
          <w:rStyle w:val="Emphasis"/>
          <w:rFonts w:asciiTheme="majorBidi" w:hAnsiTheme="majorBidi" w:cstheme="majorBidi"/>
          <w:color w:val="auto"/>
          <w:sz w:val="22"/>
          <w:szCs w:val="22"/>
          <w:shd w:val="clear" w:color="auto" w:fill="FFFFFF"/>
        </w:rPr>
        <w:instrText>ADDIN CSL_CITATION {"citationItems":[{"id":"ITEM-1","itemData":{"author":[{"dropping-particle":"","family":"Vivin","given":"Yenni Annor","non-dropping-particle":"","parse-names":false,"suffix":""},{"dropping-particle":"","family":"Wahono","given":"Budi","non-dropping-particle":"","parse-names":false,"suffix":""}],"container-title":"e–Jurnal Riset Manajemen","id":"ITEM-1","issued":{"date-parts":[["2017"]]},"page":"15-28","title":"Analisis Perbandingan Kinerja Keuangan Bank Umum Syariah Dengan Bank Umum Konvensional Di Indonesia","type":"article-journal"},"uris":["http://www.mendeley.com/documents/?uuid=72569926-2c18-41be-80de-902139c862a0"]}],"mendeley":{"formattedCitation":"(Vivin &amp; Wahono, 2017)","manualFormatting":"Vivin &amp; Wahono, (2016)","plainTextFormattedCitation":"(Vivin &amp; Wahono, 2017)","previouslyFormattedCitation":"(Vivin &amp; Wahono, 2017)"},"properties":{"noteIndex":0},"schema":"https://github.com/citation-style-language/schema/raw/master/csl-citation.json"}</w:instrText>
      </w:r>
      <w:r w:rsidRPr="00C62A24">
        <w:rPr>
          <w:rStyle w:val="Emphasis"/>
          <w:rFonts w:asciiTheme="majorBidi" w:hAnsiTheme="majorBidi" w:cstheme="majorBidi"/>
          <w:i w:val="0"/>
          <w:iCs w:val="0"/>
          <w:color w:val="auto"/>
          <w:sz w:val="22"/>
          <w:szCs w:val="22"/>
          <w:shd w:val="clear" w:color="auto" w:fill="FFFFFF"/>
        </w:rPr>
        <w:fldChar w:fldCharType="separate"/>
      </w:r>
      <w:r w:rsidRPr="00C62A24">
        <w:rPr>
          <w:rStyle w:val="Emphasis"/>
          <w:rFonts w:asciiTheme="majorBidi" w:hAnsiTheme="majorBidi" w:cstheme="majorBidi"/>
          <w:noProof/>
          <w:color w:val="auto"/>
          <w:sz w:val="22"/>
          <w:szCs w:val="22"/>
          <w:shd w:val="clear" w:color="auto" w:fill="FFFFFF"/>
        </w:rPr>
        <w:t>Vivin &amp; Wahono, (2016)</w:t>
      </w:r>
      <w:r w:rsidRPr="00C62A24">
        <w:rPr>
          <w:rStyle w:val="Emphasis"/>
          <w:rFonts w:asciiTheme="majorBidi" w:hAnsiTheme="majorBidi" w:cstheme="majorBidi"/>
          <w:i w:val="0"/>
          <w:iCs w:val="0"/>
          <w:color w:val="auto"/>
          <w:sz w:val="22"/>
          <w:szCs w:val="22"/>
          <w:shd w:val="clear" w:color="auto" w:fill="FFFFFF"/>
        </w:rPr>
        <w:fldChar w:fldCharType="end"/>
      </w:r>
      <w:r w:rsidRPr="00C62A24">
        <w:rPr>
          <w:rStyle w:val="Emphasis"/>
          <w:rFonts w:asciiTheme="majorBidi" w:hAnsiTheme="majorBidi" w:cstheme="majorBidi"/>
          <w:color w:val="auto"/>
          <w:sz w:val="22"/>
          <w:szCs w:val="22"/>
          <w:shd w:val="clear" w:color="auto" w:fill="FFFFFF"/>
        </w:rPr>
        <w:t xml:space="preserve"> lebih luas lagi dari hasil perbandingan kienerja keuangan anatara bank syariah dengan bank konvensional yaitu bahwa </w:t>
      </w:r>
      <w:r w:rsidRPr="00C62A24">
        <w:rPr>
          <w:rFonts w:asciiTheme="majorBidi" w:hAnsiTheme="majorBidi" w:cstheme="majorBidi"/>
          <w:color w:val="auto"/>
          <w:sz w:val="22"/>
          <w:szCs w:val="22"/>
        </w:rPr>
        <w:t xml:space="preserve">kinerja bank umum syariah lebih baik kinerjanya dari segi rasio NPL, LDR, dan BOPO dibanding bank umum konvensional, temuan itu diperkuat oleh </w:t>
      </w:r>
      <w:r w:rsidRPr="00C62A24">
        <w:rPr>
          <w:rFonts w:asciiTheme="majorBidi" w:hAnsiTheme="majorBidi" w:cstheme="majorBidi"/>
          <w:color w:val="auto"/>
          <w:sz w:val="22"/>
          <w:szCs w:val="22"/>
        </w:rPr>
        <w:fldChar w:fldCharType="begin" w:fldLock="1"/>
      </w:r>
      <w:r w:rsidRPr="00C62A24">
        <w:rPr>
          <w:rFonts w:asciiTheme="majorBidi" w:hAnsiTheme="majorBidi" w:cstheme="majorBidi"/>
          <w:color w:val="auto"/>
          <w:sz w:val="22"/>
          <w:szCs w:val="22"/>
        </w:rPr>
        <w:instrText>ADDIN CSL_CITATION {"citationItems":[{"id":"ITEM-1","itemData":{"author":[{"dropping-particle":"","family":"Wahyuni","given":"Molli","non-dropping-particle":"","parse-names":false,"suffix":""},{"dropping-particle":"","family":"Efriza","given":"Ririn Eka","non-dropping-particle":"","parse-names":false,"suffix":""}],"id":"ITEM-1","issued":{"date-parts":[["2017"]]},"page":"66-74","title":"Analisis Perbandingan Kinerja Keuangan Bank Syariah Dengan Bank Konvensional di Indonesia","type":"article-journal","volume":"1"},"uris":["http://www.mendeley.com/documents/?uuid=b3007233-c320-4b8e-9e1a-dac4d08358e7"]}],"mendeley":{"formattedCitation":"(Wahyuni &amp; Efriza, 2017)","manualFormatting":"Wahyuni &amp; Efriza, (2017)","plainTextFormattedCitation":"(Wahyuni &amp; Efriza, 2017)","previouslyFormattedCitation":"(Wahyuni &amp; Efriza, 2017)"},"properties":{"noteIndex":0},"schema":"https://github.com/citation-style-language/schema/raw/master/csl-citation.json"}</w:instrText>
      </w:r>
      <w:r w:rsidRPr="00C62A24">
        <w:rPr>
          <w:rFonts w:asciiTheme="majorBidi" w:hAnsiTheme="majorBidi" w:cstheme="majorBidi"/>
          <w:color w:val="auto"/>
          <w:sz w:val="22"/>
          <w:szCs w:val="22"/>
        </w:rPr>
        <w:fldChar w:fldCharType="separate"/>
      </w:r>
      <w:r w:rsidRPr="00C62A24">
        <w:rPr>
          <w:rFonts w:asciiTheme="majorBidi" w:hAnsiTheme="majorBidi" w:cstheme="majorBidi"/>
          <w:noProof/>
          <w:color w:val="auto"/>
          <w:sz w:val="22"/>
          <w:szCs w:val="22"/>
        </w:rPr>
        <w:t>Wahyuni &amp; Efriza, (2017)</w:t>
      </w:r>
      <w:r w:rsidRPr="00C62A24">
        <w:rPr>
          <w:rFonts w:asciiTheme="majorBidi" w:hAnsiTheme="majorBidi" w:cstheme="majorBidi"/>
          <w:color w:val="auto"/>
          <w:sz w:val="22"/>
          <w:szCs w:val="22"/>
        </w:rPr>
        <w:fldChar w:fldCharType="end"/>
      </w:r>
      <w:r w:rsidRPr="00C62A24">
        <w:rPr>
          <w:rFonts w:asciiTheme="majorBidi" w:hAnsiTheme="majorBidi" w:cstheme="majorBidi"/>
          <w:color w:val="auto"/>
          <w:sz w:val="22"/>
          <w:szCs w:val="22"/>
        </w:rPr>
        <w:t xml:space="preserve"> yang secara keseluruhan pada rasion CAR, ROA, ROE, NPL, BOPO dan LDR perbankkan syariah lebih baik kinerjanya dibanding perbankan konvensional pada periode penelitian, </w:t>
      </w:r>
      <w:r w:rsidRPr="00C62A24">
        <w:rPr>
          <w:rFonts w:asciiTheme="majorBidi" w:hAnsiTheme="majorBidi" w:cstheme="majorBidi"/>
          <w:color w:val="auto"/>
          <w:sz w:val="22"/>
          <w:szCs w:val="22"/>
        </w:rPr>
        <w:fldChar w:fldCharType="begin" w:fldLock="1"/>
      </w:r>
      <w:r w:rsidRPr="00C62A24">
        <w:rPr>
          <w:rFonts w:asciiTheme="majorBidi" w:hAnsiTheme="majorBidi" w:cstheme="majorBidi"/>
          <w:color w:val="auto"/>
          <w:sz w:val="22"/>
          <w:szCs w:val="22"/>
        </w:rPr>
        <w:instrText>ADDIN CSL_CITATION {"citationItems":[{"id":"ITEM-1","itemData":{"author":[{"dropping-particle":"","family":"Thayib","given":"Balgis","non-dropping-particle":"","parse-names":false,"suffix":""},{"dropping-particle":"","family":"Murni","given":"Sri","non-dropping-particle":"","parse-names":false,"suffix":""},{"dropping-particle":"","family":"Maramis","given":"Joubert. B.","non-dropping-particle":"","parse-names":false,"suffix":""}],"container-title":"Jurnal EMBA","id":"ITEM-1","issue":"2","issued":{"date-parts":[["2017"]]},"page":"1759-1768","title":"COMPARATIVE ANALYSIS OF FINANCIAL PERFORMANCE OF ISLAMIC AND CONVENTIONAL BANKS","type":"article-journal","volume":"5"},"uris":["http://www.mendeley.com/documents/?uuid=29299228-4a8b-42c5-9778-05beec76de01"]}],"mendeley":{"formattedCitation":"(Thayib et al., 2017)","manualFormatting":"Thayib et al., (2017)","plainTextFormattedCitation":"(Thayib et al., 2017)","previouslyFormattedCitation":"(Thayib et al., 2017)"},"properties":{"noteIndex":0},"schema":"https://github.com/citation-style-language/schema/raw/master/csl-citation.json"}</w:instrText>
      </w:r>
      <w:r w:rsidRPr="00C62A24">
        <w:rPr>
          <w:rFonts w:asciiTheme="majorBidi" w:hAnsiTheme="majorBidi" w:cstheme="majorBidi"/>
          <w:color w:val="auto"/>
          <w:sz w:val="22"/>
          <w:szCs w:val="22"/>
        </w:rPr>
        <w:fldChar w:fldCharType="separate"/>
      </w:r>
      <w:r w:rsidRPr="00C62A24">
        <w:rPr>
          <w:rFonts w:asciiTheme="majorBidi" w:hAnsiTheme="majorBidi" w:cstheme="majorBidi"/>
          <w:noProof/>
          <w:color w:val="auto"/>
          <w:sz w:val="22"/>
          <w:szCs w:val="22"/>
        </w:rPr>
        <w:t>Thayib et al., (2017)</w:t>
      </w:r>
      <w:r w:rsidRPr="00C62A24">
        <w:rPr>
          <w:rFonts w:asciiTheme="majorBidi" w:hAnsiTheme="majorBidi" w:cstheme="majorBidi"/>
          <w:color w:val="auto"/>
          <w:sz w:val="22"/>
          <w:szCs w:val="22"/>
        </w:rPr>
        <w:fldChar w:fldCharType="end"/>
      </w:r>
      <w:r w:rsidRPr="00C62A24">
        <w:rPr>
          <w:rFonts w:asciiTheme="majorBidi" w:hAnsiTheme="majorBidi" w:cstheme="majorBidi"/>
          <w:color w:val="auto"/>
          <w:sz w:val="22"/>
          <w:szCs w:val="22"/>
        </w:rPr>
        <w:t xml:space="preserve"> pun menyebutkan bahwa bank syariah kinerjanya baik jika dilihat dari rasio CAR, DER dan LDR, sehingga </w:t>
      </w:r>
      <w:r w:rsidRPr="00C62A24">
        <w:rPr>
          <w:rFonts w:asciiTheme="majorBidi" w:hAnsiTheme="majorBidi" w:cstheme="majorBidi"/>
          <w:color w:val="auto"/>
          <w:sz w:val="22"/>
          <w:szCs w:val="22"/>
        </w:rPr>
        <w:fldChar w:fldCharType="begin" w:fldLock="1"/>
      </w:r>
      <w:r w:rsidRPr="00C62A24">
        <w:rPr>
          <w:rFonts w:asciiTheme="majorBidi" w:hAnsiTheme="majorBidi" w:cstheme="majorBidi"/>
          <w:color w:val="auto"/>
          <w:sz w:val="22"/>
          <w:szCs w:val="22"/>
        </w:rPr>
        <w:instrText>ADDIN CSL_CITATION {"citationItems":[{"id":"ITEM-1","itemData":{"author":[{"dropping-particle":"","family":"Putri","given":"Annastasya Meisa","non-dropping-particle":"","parse-names":false,"suffix":""},{"dropping-particle":"","family":"Iradianty","given":"Aldilla","non-dropping-particle":"","parse-names":false,"suffix":""}],"container-title":"Jurnal Mitra Manajemen","id":"ITEM-1","issue":"8","issued":{"date-parts":[["2020"]]},"page":"1103-1117","title":"ANALISIS PERBANDINGAN KINERJA KEUANGAN PERBANKAN SYARIAH DENGAN PERBANKAN KONVENSIONAL 2015-2019","type":"article-journal","volume":"4"},"uris":["http://www.mendeley.com/documents/?uuid=503dc70c-2c9f-473c-a45b-4b6faec7b1d8"]}],"mendeley":{"formattedCitation":"(A. M. Putri &amp; Iradianty, 2020)","manualFormatting":"Putri &amp; Iradianty, (2020)","plainTextFormattedCitation":"(A. M. Putri &amp; Iradianty, 2020)","previouslyFormattedCitation":"(A. M. Putri &amp; Iradianty, 2020)"},"properties":{"noteIndex":0},"schema":"https://github.com/citation-style-language/schema/raw/master/csl-citation.json"}</w:instrText>
      </w:r>
      <w:r w:rsidRPr="00C62A24">
        <w:rPr>
          <w:rFonts w:asciiTheme="majorBidi" w:hAnsiTheme="majorBidi" w:cstheme="majorBidi"/>
          <w:color w:val="auto"/>
          <w:sz w:val="22"/>
          <w:szCs w:val="22"/>
        </w:rPr>
        <w:fldChar w:fldCharType="separate"/>
      </w:r>
      <w:r w:rsidRPr="00C62A24">
        <w:rPr>
          <w:rFonts w:asciiTheme="majorBidi" w:hAnsiTheme="majorBidi" w:cstheme="majorBidi"/>
          <w:noProof/>
          <w:color w:val="auto"/>
          <w:sz w:val="22"/>
          <w:szCs w:val="22"/>
        </w:rPr>
        <w:t>Putri &amp; Iradianty, (2020)</w:t>
      </w:r>
      <w:r w:rsidRPr="00C62A24">
        <w:rPr>
          <w:rFonts w:asciiTheme="majorBidi" w:hAnsiTheme="majorBidi" w:cstheme="majorBidi"/>
          <w:color w:val="auto"/>
          <w:sz w:val="22"/>
          <w:szCs w:val="22"/>
        </w:rPr>
        <w:fldChar w:fldCharType="end"/>
      </w:r>
      <w:r w:rsidRPr="00C62A24">
        <w:rPr>
          <w:rFonts w:asciiTheme="majorBidi" w:hAnsiTheme="majorBidi" w:cstheme="majorBidi"/>
          <w:color w:val="auto"/>
          <w:sz w:val="22"/>
          <w:szCs w:val="22"/>
        </w:rPr>
        <w:t xml:space="preserve"> dan </w:t>
      </w:r>
      <w:r w:rsidRPr="00C62A24">
        <w:rPr>
          <w:rFonts w:asciiTheme="majorBidi" w:hAnsiTheme="majorBidi" w:cstheme="majorBidi"/>
          <w:color w:val="auto"/>
          <w:sz w:val="22"/>
          <w:szCs w:val="22"/>
        </w:rPr>
        <w:fldChar w:fldCharType="begin" w:fldLock="1"/>
      </w:r>
      <w:r w:rsidRPr="00C62A24">
        <w:rPr>
          <w:rFonts w:asciiTheme="majorBidi" w:hAnsiTheme="majorBidi" w:cstheme="majorBidi"/>
          <w:color w:val="auto"/>
          <w:sz w:val="22"/>
          <w:szCs w:val="22"/>
        </w:rPr>
        <w:instrText>ADDIN CSL_CITATION {"citationItems":[{"id":"ITEM-1","itemData":{"author":[{"dropping-particle":"","family":"Wijaya","given":"Luh Dita Dian","non-dropping-particle":"","parse-names":false,"suffix":""},{"dropping-particle":"","family":"Erawati","given":"Ni Made Adi","non-dropping-particle":"","parse-names":false,"suffix":""}],"container-title":"E-Jurnal Akuntansi Universitas Udayana","id":"ITEM-1","issue":"3","issued":{"date-parts":[["2017"]]},"page":"2217-2243","title":"ANALISIS PERBANDINGAN KINERJA KEUANGAN PERBANKAN UMUM KONVENSIONAL DAN PERBANKAN SYARIAH PERIODE 2011- 2015","type":"article-journal","volume":"20"},"uris":["http://www.mendeley.com/documents/?uuid=9ce47970-5cae-4e4a-9eab-2be1189df546"]}],"mendeley":{"formattedCitation":"(Wijaya &amp; Erawati, 2017)","manualFormatting":"Wijaya &amp; Erawati, (2017)","plainTextFormattedCitation":"(Wijaya &amp; Erawati, 2017)","previouslyFormattedCitation":"(Wijaya &amp; Erawati, 2017)"},"properties":{"noteIndex":0},"schema":"https://github.com/citation-style-language/schema/raw/master/csl-citation.json"}</w:instrText>
      </w:r>
      <w:r w:rsidRPr="00C62A24">
        <w:rPr>
          <w:rFonts w:asciiTheme="majorBidi" w:hAnsiTheme="majorBidi" w:cstheme="majorBidi"/>
          <w:color w:val="auto"/>
          <w:sz w:val="22"/>
          <w:szCs w:val="22"/>
        </w:rPr>
        <w:fldChar w:fldCharType="separate"/>
      </w:r>
      <w:r w:rsidRPr="00C62A24">
        <w:rPr>
          <w:rFonts w:asciiTheme="majorBidi" w:hAnsiTheme="majorBidi" w:cstheme="majorBidi"/>
          <w:noProof/>
          <w:color w:val="auto"/>
          <w:sz w:val="22"/>
          <w:szCs w:val="22"/>
        </w:rPr>
        <w:t>Wijaya &amp; Erawati, (2017)</w:t>
      </w:r>
      <w:r w:rsidRPr="00C62A24">
        <w:rPr>
          <w:rFonts w:asciiTheme="majorBidi" w:hAnsiTheme="majorBidi" w:cstheme="majorBidi"/>
          <w:color w:val="auto"/>
          <w:sz w:val="22"/>
          <w:szCs w:val="22"/>
        </w:rPr>
        <w:fldChar w:fldCharType="end"/>
      </w:r>
      <w:r w:rsidRPr="00C62A24">
        <w:rPr>
          <w:rFonts w:asciiTheme="majorBidi" w:hAnsiTheme="majorBidi" w:cstheme="majorBidi"/>
          <w:color w:val="auto"/>
          <w:sz w:val="22"/>
          <w:szCs w:val="22"/>
        </w:rPr>
        <w:t xml:space="preserve"> menyimpulkan bahwa perbankan syariah memiliki kinerja keuangan yang baik, </w:t>
      </w:r>
      <w:r w:rsidRPr="00C62A24">
        <w:rPr>
          <w:rFonts w:asciiTheme="majorBidi" w:hAnsiTheme="majorBidi" w:cstheme="majorBidi"/>
          <w:color w:val="auto"/>
          <w:sz w:val="22"/>
          <w:szCs w:val="22"/>
        </w:rPr>
        <w:lastRenderedPageBreak/>
        <w:t xml:space="preserve">hal tersebut sesuai dengan fakta dari </w:t>
      </w:r>
      <w:r w:rsidRPr="00C62A24">
        <w:rPr>
          <w:rFonts w:asciiTheme="majorBidi" w:hAnsiTheme="majorBidi" w:cstheme="majorBidi"/>
          <w:color w:val="auto"/>
          <w:sz w:val="22"/>
          <w:szCs w:val="22"/>
        </w:rPr>
        <w:fldChar w:fldCharType="begin" w:fldLock="1"/>
      </w:r>
      <w:r w:rsidRPr="00C62A24">
        <w:rPr>
          <w:rFonts w:asciiTheme="majorBidi" w:hAnsiTheme="majorBidi" w:cstheme="majorBidi"/>
          <w:color w:val="auto"/>
          <w:sz w:val="22"/>
          <w:szCs w:val="22"/>
        </w:rPr>
        <w:instrText>ADDIN CSL_CITATION {"citationItems":[{"id":"ITEM-1","itemData":{"author":[{"dropping-particle":"","family":"Rosyadi","given":"Imron","non-dropping-particle":"","parse-names":false,"suffix":""}],"id":"ITEM-1","issue":"November 2015","issued":{"date-parts":[["2017"]]},"page":"61-74","title":"KOMPARASI EFISIENSI PERBANKAN SYARIAH DAN PERBANKAN","type":"article-journal","volume":"2"},"uris":["http://www.mendeley.com/documents/?uuid=2b80de40-df2d-4ea7-86fd-764db7820eab"]}],"mendeley":{"formattedCitation":"(Rosyadi, 2017)","manualFormatting":"Rosyadi, (2017)","plainTextFormattedCitation":"(Rosyadi, 2017)","previouslyFormattedCitation":"(Rosyadi, 2017)"},"properties":{"noteIndex":0},"schema":"https://github.com/citation-style-language/schema/raw/master/csl-citation.json"}</w:instrText>
      </w:r>
      <w:r w:rsidRPr="00C62A24">
        <w:rPr>
          <w:rFonts w:asciiTheme="majorBidi" w:hAnsiTheme="majorBidi" w:cstheme="majorBidi"/>
          <w:color w:val="auto"/>
          <w:sz w:val="22"/>
          <w:szCs w:val="22"/>
        </w:rPr>
        <w:fldChar w:fldCharType="separate"/>
      </w:r>
      <w:r w:rsidRPr="00C62A24">
        <w:rPr>
          <w:rFonts w:asciiTheme="majorBidi" w:hAnsiTheme="majorBidi" w:cstheme="majorBidi"/>
          <w:noProof/>
          <w:color w:val="auto"/>
          <w:sz w:val="22"/>
          <w:szCs w:val="22"/>
        </w:rPr>
        <w:t>Rosyadi, (2017)</w:t>
      </w:r>
      <w:r w:rsidRPr="00C62A24">
        <w:rPr>
          <w:rFonts w:asciiTheme="majorBidi" w:hAnsiTheme="majorBidi" w:cstheme="majorBidi"/>
          <w:color w:val="auto"/>
          <w:sz w:val="22"/>
          <w:szCs w:val="22"/>
        </w:rPr>
        <w:fldChar w:fldCharType="end"/>
      </w:r>
      <w:r w:rsidRPr="00C62A24">
        <w:rPr>
          <w:rFonts w:asciiTheme="majorBidi" w:hAnsiTheme="majorBidi" w:cstheme="majorBidi"/>
          <w:color w:val="auto"/>
          <w:sz w:val="22"/>
          <w:szCs w:val="22"/>
        </w:rPr>
        <w:t xml:space="preserve"> berdasar hasil pengamatannya menunjukkan bahwa bank syariah memiliki skor kinerja yang lebih tinggi, dan bahkan kegiatan ekonomi (perbankan) bank syariah relatif lebih efisien dari bank konvensional.</w:t>
      </w:r>
    </w:p>
    <w:p w:rsidR="00C62A24" w:rsidRPr="00C62A24" w:rsidRDefault="00C62A24" w:rsidP="00C62A24">
      <w:pPr>
        <w:pStyle w:val="Ventura-Content"/>
        <w:ind w:firstLine="0"/>
        <w:rPr>
          <w:rFonts w:asciiTheme="majorBidi" w:hAnsiTheme="majorBidi" w:cstheme="majorBidi"/>
          <w:b/>
          <w:bCs/>
          <w:color w:val="auto"/>
          <w:sz w:val="22"/>
          <w:szCs w:val="22"/>
        </w:rPr>
      </w:pPr>
    </w:p>
    <w:p w:rsidR="00C62A24" w:rsidRPr="00C62A24" w:rsidRDefault="00C62A24" w:rsidP="00C62A24">
      <w:pPr>
        <w:pStyle w:val="Ventura-Content"/>
        <w:ind w:firstLine="0"/>
        <w:rPr>
          <w:rFonts w:asciiTheme="majorBidi" w:hAnsiTheme="majorBidi" w:cstheme="majorBidi"/>
          <w:b/>
          <w:bCs/>
          <w:color w:val="auto"/>
          <w:sz w:val="22"/>
          <w:szCs w:val="22"/>
          <w:lang w:val="sv-SE"/>
        </w:rPr>
      </w:pPr>
      <w:r w:rsidRPr="00C62A24">
        <w:rPr>
          <w:rFonts w:asciiTheme="majorBidi" w:hAnsiTheme="majorBidi" w:cstheme="majorBidi"/>
          <w:b/>
          <w:bCs/>
          <w:color w:val="auto"/>
          <w:sz w:val="22"/>
          <w:szCs w:val="22"/>
        </w:rPr>
        <w:t>RQ5. Solusi bagi perbankan syariah di Indonesia</w:t>
      </w:r>
    </w:p>
    <w:p w:rsidR="00C62A24" w:rsidRPr="00C62A24" w:rsidRDefault="00C62A24" w:rsidP="00C62A24">
      <w:pPr>
        <w:pStyle w:val="Ventura-Content"/>
        <w:rPr>
          <w:rFonts w:asciiTheme="majorBidi" w:hAnsiTheme="majorBidi" w:cstheme="majorBidi"/>
          <w:bCs/>
          <w:color w:val="auto"/>
          <w:sz w:val="22"/>
          <w:szCs w:val="22"/>
          <w:lang w:val="sv-SE"/>
        </w:rPr>
      </w:pPr>
      <w:r w:rsidRPr="00C62A24">
        <w:rPr>
          <w:rFonts w:asciiTheme="majorBidi" w:hAnsiTheme="majorBidi" w:cstheme="majorBidi"/>
          <w:color w:val="auto"/>
          <w:sz w:val="22"/>
          <w:szCs w:val="22"/>
          <w:lang w:val="sv-SE"/>
        </w:rPr>
        <w:t>Dalam</w:t>
      </w:r>
      <w:r w:rsidRPr="00C62A24">
        <w:rPr>
          <w:rFonts w:asciiTheme="majorBidi" w:hAnsiTheme="majorBidi" w:cstheme="majorBidi"/>
          <w:bCs/>
          <w:color w:val="auto"/>
          <w:sz w:val="22"/>
          <w:szCs w:val="22"/>
          <w:lang w:val="sv-SE"/>
        </w:rPr>
        <w:t xml:space="preserve"> operasinya, perbankan syariah yang tidak luput dari berbagai permasalahan tersebut, maka diperlukan suatu strategi dalam mengatasi permasalahan khususnya pada kinerja keuangannya, dalam rangka </w:t>
      </w:r>
      <w:r w:rsidRPr="00C62A24">
        <w:rPr>
          <w:rFonts w:asciiTheme="majorBidi" w:hAnsiTheme="majorBidi" w:cstheme="majorBidi"/>
          <w:color w:val="auto"/>
          <w:sz w:val="22"/>
          <w:szCs w:val="22"/>
          <w:lang w:val="sv-SE"/>
        </w:rPr>
        <w:t xml:space="preserve">meningkatkan kesiapan (readiness) perbankan syariah dalam menghadapi persaingan usaha pada tahun 2023 ditinjau dari aspek kinerja keuangan perusahaan </w:t>
      </w:r>
      <w:r w:rsidRPr="00C62A24">
        <w:rPr>
          <w:rFonts w:asciiTheme="majorBidi" w:hAnsiTheme="majorBidi" w:cstheme="majorBidi"/>
          <w:color w:val="auto"/>
          <w:sz w:val="22"/>
          <w:szCs w:val="22"/>
          <w:lang w:val="sv-SE"/>
        </w:rPr>
        <w:fldChar w:fldCharType="begin" w:fldLock="1"/>
      </w:r>
      <w:r w:rsidRPr="00C62A24">
        <w:rPr>
          <w:rFonts w:asciiTheme="majorBidi" w:hAnsiTheme="majorBidi" w:cstheme="majorBidi"/>
          <w:color w:val="auto"/>
          <w:sz w:val="22"/>
          <w:szCs w:val="22"/>
          <w:lang w:val="sv-SE"/>
        </w:rPr>
        <w:instrText>ADDIN CSL_CITATION {"citationItems":[{"id":"ITEM-1","itemData":{"author":[{"dropping-particle":"","family":"Novianti","given":"Maya","non-dropping-particle":"","parse-names":false,"suffix":""}],"container-title":"Jurnal Fairness Volume","id":"ITEM-1","issue":"2","issued":{"date-parts":[["2019"]]},"page":"127-136","title":"Analisis Perbedaan Kinerja Keuangan Bank Syariah dan Bank Konvensional Menggunakan Rasio CAMEL","type":"article-journal","volume":"9"},"uris":["http://www.mendeley.com/documents/?uuid=a8c1bb65-90b2-4ac8-8e78-1e3981037f99"]}],"mendeley":{"formattedCitation":"(Novianti, 2019)","plainTextFormattedCitation":"(Novianti, 2019)","previouslyFormattedCitation":"(Novianti, 2019)"},"properties":{"noteIndex":0},"schema":"https://github.com/citation-style-language/schema/raw/master/csl-citation.json"}</w:instrText>
      </w:r>
      <w:r w:rsidRPr="00C62A24">
        <w:rPr>
          <w:rFonts w:asciiTheme="majorBidi" w:hAnsiTheme="majorBidi" w:cstheme="majorBidi"/>
          <w:color w:val="auto"/>
          <w:sz w:val="22"/>
          <w:szCs w:val="22"/>
          <w:lang w:val="sv-SE"/>
        </w:rPr>
        <w:fldChar w:fldCharType="separate"/>
      </w:r>
      <w:r w:rsidRPr="00C62A24">
        <w:rPr>
          <w:rFonts w:asciiTheme="majorBidi" w:hAnsiTheme="majorBidi" w:cstheme="majorBidi"/>
          <w:noProof/>
          <w:color w:val="auto"/>
          <w:sz w:val="22"/>
          <w:szCs w:val="22"/>
          <w:lang w:val="sv-SE"/>
        </w:rPr>
        <w:t>(Novianti, 2019)</w:t>
      </w:r>
      <w:r w:rsidRPr="00C62A24">
        <w:rPr>
          <w:rFonts w:asciiTheme="majorBidi" w:hAnsiTheme="majorBidi" w:cstheme="majorBidi"/>
          <w:color w:val="auto"/>
          <w:sz w:val="22"/>
          <w:szCs w:val="22"/>
          <w:lang w:val="sv-SE"/>
        </w:rPr>
        <w:fldChar w:fldCharType="end"/>
      </w:r>
      <w:r w:rsidRPr="00C62A24">
        <w:rPr>
          <w:rFonts w:asciiTheme="majorBidi" w:hAnsiTheme="majorBidi" w:cstheme="majorBidi"/>
          <w:bCs/>
          <w:color w:val="auto"/>
          <w:sz w:val="22"/>
          <w:szCs w:val="22"/>
          <w:lang w:val="sv-SE"/>
        </w:rPr>
        <w:t xml:space="preserve">. Hasil </w:t>
      </w:r>
      <w:r w:rsidRPr="00C62A24">
        <w:rPr>
          <w:rFonts w:asciiTheme="majorBidi" w:hAnsiTheme="majorBidi" w:cstheme="majorBidi"/>
          <w:bCs/>
          <w:i/>
          <w:iCs/>
          <w:color w:val="auto"/>
          <w:sz w:val="22"/>
          <w:szCs w:val="22"/>
          <w:lang w:val="sv-SE"/>
        </w:rPr>
        <w:t>systematic literature review</w:t>
      </w:r>
      <w:r w:rsidRPr="00C62A24">
        <w:rPr>
          <w:rFonts w:asciiTheme="majorBidi" w:hAnsiTheme="majorBidi" w:cstheme="majorBidi"/>
          <w:bCs/>
          <w:color w:val="auto"/>
          <w:sz w:val="22"/>
          <w:szCs w:val="22"/>
          <w:lang w:val="sv-SE"/>
        </w:rPr>
        <w:t xml:space="preserve"> menemukan beberapa solusi sebagai alternatif jalan keluar yang dapat menjadi pertimbangan antara lain:</w:t>
      </w:r>
    </w:p>
    <w:p w:rsidR="00C62A24" w:rsidRPr="00C62A24" w:rsidRDefault="00C62A24" w:rsidP="00C62A24">
      <w:pPr>
        <w:pStyle w:val="Ventura-Content"/>
        <w:numPr>
          <w:ilvl w:val="0"/>
          <w:numId w:val="11"/>
        </w:numPr>
        <w:rPr>
          <w:rFonts w:asciiTheme="majorBidi" w:hAnsiTheme="majorBidi" w:cstheme="majorBidi"/>
          <w:color w:val="auto"/>
          <w:sz w:val="22"/>
          <w:szCs w:val="22"/>
        </w:rPr>
      </w:pPr>
      <w:r w:rsidRPr="00C62A24">
        <w:rPr>
          <w:rFonts w:asciiTheme="majorBidi" w:hAnsiTheme="majorBidi" w:cstheme="majorBidi"/>
          <w:color w:val="auto"/>
          <w:sz w:val="22"/>
          <w:szCs w:val="22"/>
          <w:shd w:val="clear" w:color="auto" w:fill="FFFFFF"/>
          <w:lang w:val="sv-SE"/>
        </w:rPr>
        <w:t xml:space="preserve">Rasio </w:t>
      </w:r>
      <w:r w:rsidRPr="00C62A24">
        <w:rPr>
          <w:rFonts w:asciiTheme="majorBidi" w:hAnsiTheme="majorBidi" w:cstheme="majorBidi"/>
          <w:color w:val="auto"/>
          <w:sz w:val="22"/>
          <w:szCs w:val="22"/>
          <w:lang w:val="sv-SE"/>
        </w:rPr>
        <w:t>rentabilitas</w:t>
      </w:r>
      <w:r w:rsidRPr="00C62A24">
        <w:rPr>
          <w:rFonts w:asciiTheme="majorBidi" w:hAnsiTheme="majorBidi" w:cstheme="majorBidi"/>
          <w:color w:val="auto"/>
          <w:sz w:val="22"/>
          <w:szCs w:val="22"/>
          <w:shd w:val="clear" w:color="auto" w:fill="FFFFFF"/>
          <w:lang w:val="sv-SE"/>
        </w:rPr>
        <w:t xml:space="preserve"> perbankan syariah dalam jangka panjang perlu diperbaiki </w:t>
      </w:r>
      <w:r w:rsidRPr="00C62A24">
        <w:rPr>
          <w:rFonts w:asciiTheme="majorBidi" w:hAnsiTheme="majorBidi" w:cstheme="majorBidi"/>
          <w:color w:val="auto"/>
          <w:sz w:val="22"/>
          <w:szCs w:val="22"/>
          <w:shd w:val="clear" w:color="auto" w:fill="FFFFFF"/>
          <w:lang w:val="sv-SE"/>
        </w:rPr>
        <w:fldChar w:fldCharType="begin" w:fldLock="1"/>
      </w:r>
      <w:r w:rsidRPr="00C62A24">
        <w:rPr>
          <w:rFonts w:asciiTheme="majorBidi" w:hAnsiTheme="majorBidi" w:cstheme="majorBidi"/>
          <w:color w:val="auto"/>
          <w:sz w:val="22"/>
          <w:szCs w:val="22"/>
          <w:shd w:val="clear" w:color="auto" w:fill="FFFFFF"/>
          <w:lang w:val="sv-SE"/>
        </w:rPr>
        <w:instrText>ADDIN CSL_CITATION {"citationItems":[{"id":"ITEM-1","itemData":{"author":[{"dropping-particle":"","family":"Kurniasih","given":"Endah Tri","non-dropping-particle":"","parse-names":false,"suffix":""},{"dropping-particle":"","family":"Suryani","given":"Ade Irma","non-dropping-particle":"","parse-names":false,"suffix":""}],"container-title":"JURNAL DEVELOPMENT","id":"ITEM-1","issue":"1","issued":{"date-parts":[["2017"]]},"page":"99-109","title":"ANALISIS PERBANDINGAN KINERJA KEUANGAN BANK SYARIAH DENGAN BANK KONVENSIONAL (STUDI KASUS PADA PT. BANK SYARIAH MANDIRI DENGAN PT. BANK TABUNGAN NEGARA TBK. PERIODE 2010- 2015","type":"article-journal","volume":"5"},"uris":["http://www.mendeley.com/documents/?uuid=952998d5-9377-4fef-9891-fc966349280f"]}],"mendeley":{"formattedCitation":"(Kurniasih &amp; Suryani, 2017)","plainTextFormattedCitation":"(Kurniasih &amp; Suryani, 2017)","previouslyFormattedCitation":"(Kurniasih &amp; Suryani, 2017)"},"properties":{"noteIndex":0},"schema":"https://github.com/citation-style-language/schema/raw/master/csl-citation.json"}</w:instrText>
      </w:r>
      <w:r w:rsidRPr="00C62A24">
        <w:rPr>
          <w:rFonts w:asciiTheme="majorBidi" w:hAnsiTheme="majorBidi" w:cstheme="majorBidi"/>
          <w:color w:val="auto"/>
          <w:sz w:val="22"/>
          <w:szCs w:val="22"/>
          <w:shd w:val="clear" w:color="auto" w:fill="FFFFFF"/>
          <w:lang w:val="sv-SE"/>
        </w:rPr>
        <w:fldChar w:fldCharType="separate"/>
      </w:r>
      <w:r w:rsidRPr="00C62A24">
        <w:rPr>
          <w:rFonts w:asciiTheme="majorBidi" w:hAnsiTheme="majorBidi" w:cstheme="majorBidi"/>
          <w:noProof/>
          <w:color w:val="auto"/>
          <w:sz w:val="22"/>
          <w:szCs w:val="22"/>
          <w:shd w:val="clear" w:color="auto" w:fill="FFFFFF"/>
          <w:lang w:val="sv-SE"/>
        </w:rPr>
        <w:t>(Kurniasih &amp; Suryani, 2017)</w:t>
      </w:r>
      <w:r w:rsidRPr="00C62A24">
        <w:rPr>
          <w:rFonts w:asciiTheme="majorBidi" w:hAnsiTheme="majorBidi" w:cstheme="majorBidi"/>
          <w:color w:val="auto"/>
          <w:sz w:val="22"/>
          <w:szCs w:val="22"/>
          <w:shd w:val="clear" w:color="auto" w:fill="FFFFFF"/>
          <w:lang w:val="sv-SE"/>
        </w:rPr>
        <w:fldChar w:fldCharType="end"/>
      </w:r>
      <w:r w:rsidRPr="00C62A24">
        <w:rPr>
          <w:rFonts w:asciiTheme="majorBidi" w:hAnsiTheme="majorBidi" w:cstheme="majorBidi"/>
          <w:color w:val="auto"/>
          <w:sz w:val="22"/>
          <w:szCs w:val="22"/>
          <w:lang w:val="sv-SE"/>
        </w:rPr>
        <w:t xml:space="preserve">, dan ditingkatkan melalui penambahan modal </w:t>
      </w:r>
      <w:r w:rsidRPr="00C62A24">
        <w:rPr>
          <w:rFonts w:asciiTheme="majorBidi" w:hAnsiTheme="majorBidi" w:cstheme="majorBidi"/>
          <w:color w:val="auto"/>
          <w:sz w:val="22"/>
          <w:szCs w:val="22"/>
          <w:lang w:val="sv-SE"/>
        </w:rPr>
        <w:fldChar w:fldCharType="begin" w:fldLock="1"/>
      </w:r>
      <w:r w:rsidRPr="00C62A24">
        <w:rPr>
          <w:rFonts w:asciiTheme="majorBidi" w:hAnsiTheme="majorBidi" w:cstheme="majorBidi"/>
          <w:color w:val="auto"/>
          <w:sz w:val="22"/>
          <w:szCs w:val="22"/>
          <w:lang w:val="sv-SE"/>
        </w:rPr>
        <w:instrText>ADDIN CSL_CITATION {"citationItems":[{"id":"ITEM-1","itemData":{"author":[{"dropping-particle":"","family":"Putri","given":"Cut Emylia","non-dropping-particle":"","parse-names":false,"suffix":""},{"dropping-particle":"","family":"Jonathan","given":"Robin","non-dropping-particle":"","parse-names":false,"suffix":""},{"dropping-particle":"","family":"Lau","given":"Elfreda Aplonia","non-dropping-particle":"","parse-names":false,"suffix":""}],"container-title":"Ekonomia","id":"ITEM-1","issue":"2","issued":{"date-parts":[["2018"]]},"page":"1-16","title":"ANALISIS KINERJA KEUANGAN BANK MANDIRI KONVENSIONAL DAN BANK MANDIRI SYARIAH CABANG SANGATTA","type":"article-journal","volume":"7"},"uris":["http://www.mendeley.com/documents/?uuid=2a332b29-9800-42a6-a188-8bfde89a3e7c"]},{"id":"ITEM-2","itemData":{"author":[{"dropping-particle":"","family":"Ilmi","given":"Finandri Tri","non-dropping-particle":"","parse-names":false,"suffix":""},{"dropping-particle":"","family":"Wahyuati","given":"Aniek","non-dropping-particle":"","parse-names":false,"suffix":""}],"container-title":"Jurnal Ilmu dan Riset Manajemen","id":"ITEM-2","issue":"3","issued":{"date-parts":[["2019"]]},"page":"1-17","title":"ANALISIS PERBANDINGAN KINERJA KEUANGAN PADA BANK KONVENSIONAL DAN BANK SYARIAH DI BEI","type":"article-journal","volume":"8"},"uris":["http://www.mendeley.com/documents/?uuid=1e96c88d-0abe-45f8-be4f-b8b03d47913d"]}],"mendeley":{"formattedCitation":"(Ilmi &amp; Wahyuati, 2019; C. E. Putri et al., 2018)","plainTextFormattedCitation":"(Ilmi &amp; Wahyuati, 2019; C. E. Putri et al., 2018)","previouslyFormattedCitation":"(Ilmi &amp; Wahyuati, 2019; C. E. Putri et al., 2018)"},"properties":{"noteIndex":0},"schema":"https://github.com/citation-style-language/schema/raw/master/csl-citation.json"}</w:instrText>
      </w:r>
      <w:r w:rsidRPr="00C62A24">
        <w:rPr>
          <w:rFonts w:asciiTheme="majorBidi" w:hAnsiTheme="majorBidi" w:cstheme="majorBidi"/>
          <w:color w:val="auto"/>
          <w:sz w:val="22"/>
          <w:szCs w:val="22"/>
          <w:lang w:val="sv-SE"/>
        </w:rPr>
        <w:fldChar w:fldCharType="separate"/>
      </w:r>
      <w:r w:rsidRPr="00C62A24">
        <w:rPr>
          <w:rFonts w:asciiTheme="majorBidi" w:hAnsiTheme="majorBidi" w:cstheme="majorBidi"/>
          <w:noProof/>
          <w:color w:val="auto"/>
          <w:sz w:val="22"/>
          <w:szCs w:val="22"/>
          <w:lang w:val="sv-SE"/>
        </w:rPr>
        <w:t>(Ilmi &amp; Wahyuati, 2019; C. E. Putri et al., 2018)</w:t>
      </w:r>
      <w:r w:rsidRPr="00C62A24">
        <w:rPr>
          <w:rFonts w:asciiTheme="majorBidi" w:hAnsiTheme="majorBidi" w:cstheme="majorBidi"/>
          <w:color w:val="auto"/>
          <w:sz w:val="22"/>
          <w:szCs w:val="22"/>
          <w:lang w:val="sv-SE"/>
        </w:rPr>
        <w:fldChar w:fldCharType="end"/>
      </w:r>
      <w:r w:rsidRPr="00C62A24">
        <w:rPr>
          <w:rFonts w:asciiTheme="majorBidi" w:hAnsiTheme="majorBidi" w:cstheme="majorBidi"/>
          <w:color w:val="auto"/>
          <w:sz w:val="22"/>
          <w:szCs w:val="22"/>
          <w:lang w:val="sv-SE"/>
        </w:rPr>
        <w:t xml:space="preserve">, serta mempertahankan dan menjaga tingkat utang dan </w:t>
      </w:r>
      <w:r w:rsidRPr="00C62A24">
        <w:rPr>
          <w:rFonts w:asciiTheme="majorBidi" w:hAnsiTheme="majorBidi" w:cstheme="majorBidi"/>
          <w:i/>
          <w:iCs/>
          <w:color w:val="auto"/>
          <w:sz w:val="22"/>
          <w:szCs w:val="22"/>
          <w:lang w:val="sv-SE"/>
        </w:rPr>
        <w:t>long debt ratio</w:t>
      </w:r>
      <w:r w:rsidRPr="00C62A24">
        <w:rPr>
          <w:rFonts w:asciiTheme="majorBidi" w:hAnsiTheme="majorBidi" w:cstheme="majorBidi"/>
          <w:color w:val="auto"/>
          <w:sz w:val="22"/>
          <w:szCs w:val="22"/>
          <w:lang w:val="sv-SE"/>
        </w:rPr>
        <w:t xml:space="preserve"> </w:t>
      </w:r>
      <w:r w:rsidRPr="00C62A24">
        <w:rPr>
          <w:rFonts w:asciiTheme="majorBidi" w:hAnsiTheme="majorBidi" w:cstheme="majorBidi"/>
          <w:color w:val="auto"/>
          <w:sz w:val="22"/>
          <w:szCs w:val="22"/>
          <w:lang w:val="sv-SE"/>
        </w:rPr>
        <w:fldChar w:fldCharType="begin" w:fldLock="1"/>
      </w:r>
      <w:r w:rsidRPr="00C62A24">
        <w:rPr>
          <w:rFonts w:asciiTheme="majorBidi" w:hAnsiTheme="majorBidi" w:cstheme="majorBidi"/>
          <w:color w:val="auto"/>
          <w:sz w:val="22"/>
          <w:szCs w:val="22"/>
          <w:lang w:val="sv-SE"/>
        </w:rPr>
        <w:instrText>ADDIN CSL_CITATION {"citationItems":[{"id":"ITEM-1","itemData":{"author":[{"dropping-particle":"","family":"Thayib","given":"Balgis","non-dropping-particle":"","parse-names":false,"suffix":""},{"dropping-particle":"","family":"Murni","given":"Sri","non-dropping-particle":"","parse-names":false,"suffix":""},{"dropping-particle":"","family":"Maramis","given":"Joubert. B.","non-dropping-particle":"","parse-names":false,"suffix":""}],"container-title":"Jurnal EMBA","id":"ITEM-1","issue":"2","issued":{"date-parts":[["2017"]]},"page":"1759-1768","title":"COMPARATIVE ANALYSIS OF FINANCIAL PERFORMANCE OF ISLAMIC AND CONVENTIONAL BANKS","type":"article-journal","volume":"5"},"uris":["http://www.mendeley.com/documents/?uuid=29299228-4a8b-42c5-9778-05beec76de01"]}],"mendeley":{"formattedCitation":"(Thayib et al., 2017)","plainTextFormattedCitation":"(Thayib et al., 2017)","previouslyFormattedCitation":"(Thayib et al., 2017)"},"properties":{"noteIndex":0},"schema":"https://github.com/citation-style-language/schema/raw/master/csl-citation.json"}</w:instrText>
      </w:r>
      <w:r w:rsidRPr="00C62A24">
        <w:rPr>
          <w:rFonts w:asciiTheme="majorBidi" w:hAnsiTheme="majorBidi" w:cstheme="majorBidi"/>
          <w:color w:val="auto"/>
          <w:sz w:val="22"/>
          <w:szCs w:val="22"/>
          <w:lang w:val="sv-SE"/>
        </w:rPr>
        <w:fldChar w:fldCharType="separate"/>
      </w:r>
      <w:r w:rsidRPr="00C62A24">
        <w:rPr>
          <w:rFonts w:asciiTheme="majorBidi" w:hAnsiTheme="majorBidi" w:cstheme="majorBidi"/>
          <w:noProof/>
          <w:color w:val="auto"/>
          <w:sz w:val="22"/>
          <w:szCs w:val="22"/>
          <w:lang w:val="sv-SE"/>
        </w:rPr>
        <w:t>(Thayib et al., 2017)</w:t>
      </w:r>
      <w:r w:rsidRPr="00C62A24">
        <w:rPr>
          <w:rFonts w:asciiTheme="majorBidi" w:hAnsiTheme="majorBidi" w:cstheme="majorBidi"/>
          <w:color w:val="auto"/>
          <w:sz w:val="22"/>
          <w:szCs w:val="22"/>
          <w:lang w:val="sv-SE"/>
        </w:rPr>
        <w:fldChar w:fldCharType="end"/>
      </w:r>
      <w:r w:rsidRPr="00C62A24">
        <w:rPr>
          <w:rFonts w:asciiTheme="majorBidi" w:hAnsiTheme="majorBidi" w:cstheme="majorBidi"/>
          <w:color w:val="auto"/>
          <w:sz w:val="22"/>
          <w:szCs w:val="22"/>
        </w:rPr>
        <w:t xml:space="preserve">. </w:t>
      </w:r>
      <w:r w:rsidRPr="00C62A24">
        <w:rPr>
          <w:rFonts w:asciiTheme="majorBidi" w:hAnsiTheme="majorBidi" w:cstheme="majorBidi"/>
          <w:color w:val="auto"/>
          <w:sz w:val="22"/>
          <w:szCs w:val="22"/>
          <w:shd w:val="clear" w:color="auto" w:fill="FFFFFF"/>
          <w:lang w:val="sv-SE"/>
        </w:rPr>
        <w:t>R</w:t>
      </w:r>
      <w:r w:rsidRPr="00C62A24">
        <w:rPr>
          <w:rFonts w:asciiTheme="majorBidi" w:hAnsiTheme="majorBidi" w:cstheme="majorBidi"/>
          <w:color w:val="auto"/>
          <w:sz w:val="22"/>
          <w:szCs w:val="22"/>
          <w:lang w:val="sv-SE"/>
        </w:rPr>
        <w:t xml:space="preserve">asio ROA dapat ditingkatkan dengan lebih berhati-hati dalam melakukan ekspansi </w:t>
      </w:r>
      <w:r w:rsidRPr="00C62A24">
        <w:rPr>
          <w:rFonts w:asciiTheme="majorBidi" w:hAnsiTheme="majorBidi" w:cstheme="majorBidi"/>
          <w:color w:val="auto"/>
          <w:sz w:val="22"/>
          <w:szCs w:val="22"/>
          <w:lang w:val="sv-SE"/>
        </w:rPr>
        <w:fldChar w:fldCharType="begin" w:fldLock="1"/>
      </w:r>
      <w:r w:rsidRPr="00C62A24">
        <w:rPr>
          <w:rFonts w:asciiTheme="majorBidi" w:hAnsiTheme="majorBidi" w:cstheme="majorBidi"/>
          <w:color w:val="auto"/>
          <w:sz w:val="22"/>
          <w:szCs w:val="22"/>
          <w:lang w:val="sv-SE"/>
        </w:rPr>
        <w:instrText>ADDIN CSL_CITATION {"citationItems":[{"id":"ITEM-1","itemData":{"author":[{"dropping-particle":"","family":"Solikah","given":"Hanina Maya","non-dropping-particle":"","parse-names":false,"suffix":""},{"dropping-particle":"","family":"Mardani","given":"Ronny Malavia","non-dropping-particle":"","parse-names":false,"suffix":""},{"dropping-particle":"","family":"Wahono","given":"Budi","non-dropping-particle":"","parse-names":false,"suffix":""}],"container-title":"Warta ekonomi","id":"ITEM-1","issue":"17","issued":{"date-parts":[["2017"]]},"page":"20-32","title":"ANALISIS PERBANDINGAN KINERJA KEUANGAN BANK UMUM SYARIAH DENGAN BANK UMUM KONVENSIONAL DI INDONESIA (Studi Empiris Pada Perusahaan Perbankan di Bursa Efek Indonesia)","type":"article-journal","volume":"07"},"uris":["http://www.mendeley.com/documents/?uuid=dea95e85-ceb8-43df-b1b0-73bc5626f268"]},{"id":"ITEM-2","itemData":{"author":[{"dropping-particle":"","family":"Putri","given":"Cut Emylia","non-dropping-particle":"","parse-names":false,"suffix":""},{"dropping-particle":"","family":"Jonathan","given":"Robin","non-dropping-particle":"","parse-names":false,"suffix":""},{"dropping-particle":"","family":"Lau","given":"Elfreda Aplonia","non-dropping-particle":"","parse-names":false,"suffix":""}],"container-title":"Ekonomia","id":"ITEM-2","issue":"2","issued":{"date-parts":[["2018"]]},"page":"1-16","title":"ANALISIS KINERJA KEUANGAN BANK MANDIRI KONVENSIONAL DAN BANK MANDIRI SYARIAH CABANG SANGATTA","type":"article-journal","volume":"7"},"uris":["http://www.mendeley.com/documents/?uuid=2a332b29-9800-42a6-a188-8bfde89a3e7c"]},{"id":"ITEM-3","itemData":{"DOI":"10.24042/febi.v2i1.943","author":[{"dropping-particle":"Al","family":"Parisi","given":"Salman","non-dropping-particle":"","parse-names":false,"suffix":""}],"id":"ITEM-3","issued":{"date-parts":[["2017"]]},"title":"Determinan Kinerja Keuangan Bank Umum Syariah di Indonesia","type":"article-journal"},"uris":["http://www.mendeley.com/documents/?uuid=7b400371-88d2-492d-8b77-49ef6097d41a"]}],"mendeley":{"formattedCitation":"(Parisi, 2017; C. E. Putri et al., 2018; Solikah et al., 2017)","plainTextFormattedCitation":"(Parisi, 2017; C. E. Putri et al., 2018; Solikah et al., 2017)","previouslyFormattedCitation":"(Parisi, 2017; C. E. Putri et al., 2018; Solikah et al., 2017)"},"properties":{"noteIndex":0},"schema":"https://github.com/citation-style-language/schema/raw/master/csl-citation.json"}</w:instrText>
      </w:r>
      <w:r w:rsidRPr="00C62A24">
        <w:rPr>
          <w:rFonts w:asciiTheme="majorBidi" w:hAnsiTheme="majorBidi" w:cstheme="majorBidi"/>
          <w:color w:val="auto"/>
          <w:sz w:val="22"/>
          <w:szCs w:val="22"/>
          <w:lang w:val="sv-SE"/>
        </w:rPr>
        <w:fldChar w:fldCharType="separate"/>
      </w:r>
      <w:r w:rsidRPr="00C62A24">
        <w:rPr>
          <w:rFonts w:asciiTheme="majorBidi" w:hAnsiTheme="majorBidi" w:cstheme="majorBidi"/>
          <w:noProof/>
          <w:color w:val="auto"/>
          <w:sz w:val="22"/>
          <w:szCs w:val="22"/>
          <w:lang w:val="sv-SE"/>
        </w:rPr>
        <w:t>(Parisi, 2017; C. E. Putri et al., 2018; Solikah et al., 2017)</w:t>
      </w:r>
      <w:r w:rsidRPr="00C62A24">
        <w:rPr>
          <w:rFonts w:asciiTheme="majorBidi" w:hAnsiTheme="majorBidi" w:cstheme="majorBidi"/>
          <w:color w:val="auto"/>
          <w:sz w:val="22"/>
          <w:szCs w:val="22"/>
          <w:lang w:val="sv-SE"/>
        </w:rPr>
        <w:fldChar w:fldCharType="end"/>
      </w:r>
      <w:r w:rsidRPr="00C62A24">
        <w:rPr>
          <w:rFonts w:asciiTheme="majorBidi" w:hAnsiTheme="majorBidi" w:cstheme="majorBidi"/>
          <w:color w:val="auto"/>
          <w:sz w:val="22"/>
          <w:szCs w:val="22"/>
          <w:shd w:val="clear" w:color="auto" w:fill="FFFFFF"/>
          <w:lang w:val="sv-SE"/>
        </w:rPr>
        <w:t xml:space="preserve">, dan </w:t>
      </w:r>
      <w:r w:rsidRPr="00C62A24">
        <w:rPr>
          <w:rFonts w:asciiTheme="majorBidi" w:hAnsiTheme="majorBidi" w:cstheme="majorBidi"/>
          <w:color w:val="auto"/>
          <w:sz w:val="22"/>
          <w:szCs w:val="22"/>
          <w:lang w:val="sv-SE"/>
        </w:rPr>
        <w:t xml:space="preserve">mengoptimalkan aset yang terdapat di Bank supaya laba yang didapat lebih tinggi </w:t>
      </w:r>
      <w:r w:rsidRPr="00C62A24">
        <w:rPr>
          <w:rFonts w:asciiTheme="majorBidi" w:hAnsiTheme="majorBidi" w:cstheme="majorBidi"/>
          <w:color w:val="auto"/>
          <w:sz w:val="22"/>
          <w:szCs w:val="22"/>
          <w:lang w:val="sv-SE"/>
        </w:rPr>
        <w:fldChar w:fldCharType="begin" w:fldLock="1"/>
      </w:r>
      <w:r w:rsidRPr="00C62A24">
        <w:rPr>
          <w:rFonts w:asciiTheme="majorBidi" w:hAnsiTheme="majorBidi" w:cstheme="majorBidi"/>
          <w:color w:val="auto"/>
          <w:sz w:val="22"/>
          <w:szCs w:val="22"/>
          <w:lang w:val="sv-SE"/>
        </w:rPr>
        <w:instrText>ADDIN CSL_CITATION {"citationItems":[{"id":"ITEM-1","itemData":{"author":[{"dropping-particle":"","family":"Ilmi","given":"Finandri Tri","non-dropping-particle":"","parse-names":false,"suffix":""},{"dropping-particle":"","family":"Wahyuati","given":"Aniek","non-dropping-particle":"","parse-names":false,"suffix":""}],"container-title":"Jurnal Ilmu dan Riset Manajemen","id":"ITEM-1","issue":"3","issued":{"date-parts":[["2019"]]},"page":"1-17","title":"ANALISIS PERBANDINGAN KINERJA KEUANGAN PADA BANK KONVENSIONAL DAN BANK SYARIAH DI BEI","type":"article-journal","volume":"8"},"uris":["http://www.mendeley.com/documents/?uuid=1e96c88d-0abe-45f8-be4f-b8b03d47913d"]}],"mendeley":{"formattedCitation":"(Ilmi &amp; Wahyuati, 2019)","plainTextFormattedCitation":"(Ilmi &amp; Wahyuati, 2019)","previouslyFormattedCitation":"(Ilmi &amp; Wahyuati, 2019)"},"properties":{"noteIndex":0},"schema":"https://github.com/citation-style-language/schema/raw/master/csl-citation.json"}</w:instrText>
      </w:r>
      <w:r w:rsidRPr="00C62A24">
        <w:rPr>
          <w:rFonts w:asciiTheme="majorBidi" w:hAnsiTheme="majorBidi" w:cstheme="majorBidi"/>
          <w:color w:val="auto"/>
          <w:sz w:val="22"/>
          <w:szCs w:val="22"/>
          <w:lang w:val="sv-SE"/>
        </w:rPr>
        <w:fldChar w:fldCharType="separate"/>
      </w:r>
      <w:r w:rsidRPr="00C62A24">
        <w:rPr>
          <w:rFonts w:asciiTheme="majorBidi" w:hAnsiTheme="majorBidi" w:cstheme="majorBidi"/>
          <w:noProof/>
          <w:color w:val="auto"/>
          <w:sz w:val="22"/>
          <w:szCs w:val="22"/>
          <w:lang w:val="sv-SE"/>
        </w:rPr>
        <w:t>(Ilmi &amp; Wahyuati, 2019)</w:t>
      </w:r>
      <w:r w:rsidRPr="00C62A24">
        <w:rPr>
          <w:rFonts w:asciiTheme="majorBidi" w:hAnsiTheme="majorBidi" w:cstheme="majorBidi"/>
          <w:color w:val="auto"/>
          <w:sz w:val="22"/>
          <w:szCs w:val="22"/>
          <w:lang w:val="sv-SE"/>
        </w:rPr>
        <w:fldChar w:fldCharType="end"/>
      </w:r>
      <w:r w:rsidRPr="00C62A24">
        <w:rPr>
          <w:rFonts w:asciiTheme="majorBidi" w:hAnsiTheme="majorBidi" w:cstheme="majorBidi"/>
          <w:color w:val="auto"/>
          <w:sz w:val="22"/>
          <w:szCs w:val="22"/>
          <w:shd w:val="clear" w:color="auto" w:fill="FFFFFF"/>
          <w:lang w:val="sv-SE"/>
        </w:rPr>
        <w:t>. Rasi</w:t>
      </w:r>
      <w:r w:rsidRPr="00C62A24">
        <w:rPr>
          <w:rFonts w:asciiTheme="majorBidi" w:hAnsiTheme="majorBidi" w:cstheme="majorBidi"/>
          <w:color w:val="auto"/>
          <w:sz w:val="22"/>
          <w:szCs w:val="22"/>
        </w:rPr>
        <w:t xml:space="preserve">o REO harus mengoptimalkan biaya operasional yang dipakai oleh Bank </w:t>
      </w:r>
      <w:r w:rsidRPr="00C62A24">
        <w:rPr>
          <w:rFonts w:asciiTheme="majorBidi" w:hAnsiTheme="majorBidi" w:cstheme="majorBidi"/>
          <w:color w:val="auto"/>
          <w:sz w:val="22"/>
          <w:szCs w:val="22"/>
        </w:rPr>
        <w:fldChar w:fldCharType="begin" w:fldLock="1"/>
      </w:r>
      <w:r w:rsidRPr="00C62A24">
        <w:rPr>
          <w:rFonts w:asciiTheme="majorBidi" w:hAnsiTheme="majorBidi" w:cstheme="majorBidi"/>
          <w:color w:val="auto"/>
          <w:sz w:val="22"/>
          <w:szCs w:val="22"/>
        </w:rPr>
        <w:instrText>ADDIN CSL_CITATION {"citationItems":[{"id":"ITEM-1","itemData":{"author":[{"dropping-particle":"","family":"Ilmi","given":"Finandri Tri","non-dropping-particle":"","parse-names":false,"suffix":""},{"dropping-particle":"","family":"Wahyuati","given":"Aniek","non-dropping-particle":"","parse-names":false,"suffix":""}],"container-title":"Jurnal Ilmu dan Riset Manajemen","id":"ITEM-1","issue":"3","issued":{"date-parts":[["2019"]]},"page":"1-17","title":"ANALISIS PERBANDINGAN KINERJA KEUANGAN PADA BANK KONVENSIONAL DAN BANK SYARIAH DI BEI","type":"article-journal","volume":"8"},"uris":["http://www.mendeley.com/documents/?uuid=1e96c88d-0abe-45f8-be4f-b8b03d47913d"]}],"mendeley":{"formattedCitation":"(Ilmi &amp; Wahyuati, 2019)","plainTextFormattedCitation":"(Ilmi &amp; Wahyuati, 2019)","previouslyFormattedCitation":"(Ilmi &amp; Wahyuati, 2019)"},"properties":{"noteIndex":0},"schema":"https://github.com/citation-style-language/schema/raw/master/csl-citation.json"}</w:instrText>
      </w:r>
      <w:r w:rsidRPr="00C62A24">
        <w:rPr>
          <w:rFonts w:asciiTheme="majorBidi" w:hAnsiTheme="majorBidi" w:cstheme="majorBidi"/>
          <w:color w:val="auto"/>
          <w:sz w:val="22"/>
          <w:szCs w:val="22"/>
        </w:rPr>
        <w:fldChar w:fldCharType="separate"/>
      </w:r>
      <w:r w:rsidRPr="00C62A24">
        <w:rPr>
          <w:rFonts w:asciiTheme="majorBidi" w:hAnsiTheme="majorBidi" w:cstheme="majorBidi"/>
          <w:noProof/>
          <w:color w:val="auto"/>
          <w:sz w:val="22"/>
          <w:szCs w:val="22"/>
        </w:rPr>
        <w:t>(Ilmi &amp; Wahyuati, 2019)</w:t>
      </w:r>
      <w:r w:rsidRPr="00C62A24">
        <w:rPr>
          <w:rFonts w:asciiTheme="majorBidi" w:hAnsiTheme="majorBidi" w:cstheme="majorBidi"/>
          <w:color w:val="auto"/>
          <w:sz w:val="22"/>
          <w:szCs w:val="22"/>
        </w:rPr>
        <w:fldChar w:fldCharType="end"/>
      </w:r>
      <w:r w:rsidRPr="00C62A24">
        <w:rPr>
          <w:rFonts w:asciiTheme="majorBidi" w:hAnsiTheme="majorBidi" w:cstheme="majorBidi"/>
          <w:color w:val="auto"/>
          <w:sz w:val="22"/>
          <w:szCs w:val="22"/>
        </w:rPr>
        <w:t xml:space="preserve">, atau rasio LDR dapat ditingkatkan dengan cara menurunkan BOPO </w:t>
      </w:r>
      <w:r w:rsidRPr="00C62A24">
        <w:rPr>
          <w:rFonts w:asciiTheme="majorBidi" w:hAnsiTheme="majorBidi" w:cstheme="majorBidi"/>
          <w:color w:val="auto"/>
          <w:sz w:val="22"/>
          <w:szCs w:val="22"/>
        </w:rPr>
        <w:fldChar w:fldCharType="begin" w:fldLock="1"/>
      </w:r>
      <w:r w:rsidRPr="00C62A24">
        <w:rPr>
          <w:rFonts w:asciiTheme="majorBidi" w:hAnsiTheme="majorBidi" w:cstheme="majorBidi"/>
          <w:color w:val="auto"/>
          <w:sz w:val="22"/>
          <w:szCs w:val="22"/>
        </w:rPr>
        <w:instrText>ADDIN CSL_CITATION {"citationItems":[{"id":"ITEM-1","itemData":{"author":[{"dropping-particle":"","family":"Asraf","given":"","non-dropping-particle":"","parse-names":false,"suffix":""},{"dropping-particle":"","family":"Yurasti","given":"","non-dropping-particle":"","parse-names":false,"suffix":""},{"dropping-particle":"","family":"Suwarni","given":"","non-dropping-particle":"","parse-names":false,"suffix":""}],"container-title":"Jurnal MBIA","id":"ITEM-1","issue":"3","issued":{"date-parts":[["2019"]]},"page":"121-136","title":"Analisis Perbandingan Kinerja Keuangan Bank Syariah Mandiri Dengan Bank Mandiri Konvensional","type":"article-journal","volume":"18"},"uris":["http://www.mendeley.com/documents/?uuid=4984ad26-1602-4b57-99f6-ba3e92f0e84c"]},{"id":"ITEM-2","itemData":{"author":[{"dropping-particle":"","family":"Putri","given":"Cut Emylia","non-dropping-particle":"","parse-names":false,"suffix":""},{"dropping-particle":"","family":"Jonathan","given":"Robin","non-dropping-particle":"","parse-names":false,"suffix":""},{"dropping-particle":"","family":"Lau","given":"Elfreda Aplonia","non-dropping-particle":"","parse-names":false,"suffix":""}],"container-title":"Ekonomia","id":"ITEM-2","issue":"2","issued":{"date-parts":[["2018"]]},"page":"1-16","title":"ANALISIS KINERJA KEUANGAN BANK MANDIRI KONVENSIONAL DAN BANK MANDIRI SYARIAH CABANG SANGATTA","type":"article-journal","volume":"7"},"uris":["http://www.mendeley.com/documents/?uuid=2a332b29-9800-42a6-a188-8bfde89a3e7c"]},{"id":"ITEM-3","itemData":{"author":[{"dropping-particle":"","family":"Rachman","given":"Harri Yuni","non-dropping-particle":"","parse-names":false,"suffix":""},{"dropping-particle":"","family":"Wati","given":"Lela Nurlaela","non-dropping-particle":"","parse-names":false,"suffix":""},{"dropping-particle":"","family":"Riadi","given":"Refren","non-dropping-particle":"","parse-names":false,"suffix":""}],"container-title":"JURNAL AKUNTANSI","id":"ITEM-3","issue":"2","issued":{"date-parts":[["2019"]]},"page":"94-108","title":"ANALISIS PERBANDINGAN KINERJA KEUANGAN BANK SYARIAH DENGAN BANK KONVENSIONAL","type":"article-journal","volume":"8"},"uris":["http://www.mendeley.com/documents/?uuid=f4215d4d-7f06-4a15-9f00-726a10c75b4b"]}],"mendeley":{"formattedCitation":"(Asraf et al., 2019; C. E. Putri et al., 2018; Rachman et al., 2019)","plainTextFormattedCitation":"(Asraf et al., 2019; C. E. Putri et al., 2018; Rachman et al., 2019)","previouslyFormattedCitation":"(Asraf et al., 2019; C. E. Putri et al., 2018; Rachman et al., 2019)"},"properties":{"noteIndex":0},"schema":"https://github.com/citation-style-language/schema/raw/master/csl-citation.json"}</w:instrText>
      </w:r>
      <w:r w:rsidRPr="00C62A24">
        <w:rPr>
          <w:rFonts w:asciiTheme="majorBidi" w:hAnsiTheme="majorBidi" w:cstheme="majorBidi"/>
          <w:color w:val="auto"/>
          <w:sz w:val="22"/>
          <w:szCs w:val="22"/>
        </w:rPr>
        <w:fldChar w:fldCharType="separate"/>
      </w:r>
      <w:r w:rsidRPr="00C62A24">
        <w:rPr>
          <w:rFonts w:asciiTheme="majorBidi" w:hAnsiTheme="majorBidi" w:cstheme="majorBidi"/>
          <w:noProof/>
          <w:color w:val="auto"/>
          <w:sz w:val="22"/>
          <w:szCs w:val="22"/>
        </w:rPr>
        <w:t>(Asraf et al., 2019; C. E. Putri et al., 2018; Rachman et al., 2019)</w:t>
      </w:r>
      <w:r w:rsidRPr="00C62A24">
        <w:rPr>
          <w:rFonts w:asciiTheme="majorBidi" w:hAnsiTheme="majorBidi" w:cstheme="majorBidi"/>
          <w:color w:val="auto"/>
          <w:sz w:val="22"/>
          <w:szCs w:val="22"/>
        </w:rPr>
        <w:fldChar w:fldCharType="end"/>
      </w:r>
      <w:r w:rsidRPr="00C62A24">
        <w:rPr>
          <w:rFonts w:asciiTheme="majorBidi" w:hAnsiTheme="majorBidi" w:cstheme="majorBidi"/>
          <w:color w:val="auto"/>
          <w:sz w:val="22"/>
          <w:szCs w:val="22"/>
        </w:rPr>
        <w:t xml:space="preserve">. Rasio NPL dapat diturunkan dengan ekspansi besar-besaran </w:t>
      </w:r>
      <w:r w:rsidRPr="00C62A24">
        <w:rPr>
          <w:rFonts w:asciiTheme="majorBidi" w:hAnsiTheme="majorBidi" w:cstheme="majorBidi"/>
          <w:color w:val="auto"/>
          <w:sz w:val="22"/>
          <w:szCs w:val="22"/>
        </w:rPr>
        <w:fldChar w:fldCharType="begin" w:fldLock="1"/>
      </w:r>
      <w:r w:rsidRPr="00C62A24">
        <w:rPr>
          <w:rFonts w:asciiTheme="majorBidi" w:hAnsiTheme="majorBidi" w:cstheme="majorBidi"/>
          <w:color w:val="auto"/>
          <w:sz w:val="22"/>
          <w:szCs w:val="22"/>
        </w:rPr>
        <w:instrText>ADDIN CSL_CITATION {"citationItems":[{"id":"ITEM-1","itemData":{"author":[{"dropping-particle":"","family":"Solikah","given":"Hanina Maya","non-dropping-particle":"","parse-names":false,"suffix":""},{"dropping-particle":"","family":"Mardani","given":"Ronny Malavia","non-dropping-particle":"","parse-names":false,"suffix":""},{"dropping-particle":"","family":"Wahono","given":"Budi","non-dropping-particle":"","parse-names":false,"suffix":""}],"container-title":"Warta ekonomi","id":"ITEM-1","issue":"17","issued":{"date-parts":[["2017"]]},"page":"20-32","title":"ANALISIS PERBANDINGAN KINERJA KEUANGAN BANK UMUM SYARIAH DENGAN BANK UMUM KONVENSIONAL DI INDONESIA (Studi Empiris Pada Perusahaan Perbankan di Bursa Efek Indonesia)","type":"article-journal","volume":"07"},"uris":["http://www.mendeley.com/documents/?uuid=dea95e85-ceb8-43df-b1b0-73bc5626f268"]},{"id":"ITEM-2","itemData":{"author":[{"dropping-particle":"","family":"Putri","given":"Cut Emylia","non-dropping-particle":"","parse-names":false,"suffix":""},{"dropping-particle":"","family":"Jonathan","given":"Robin","non-dropping-particle":"","parse-names":false,"suffix":""},{"dropping-particle":"","family":"Lau","given":"Elfreda Aplonia","non-dropping-particle":"","parse-names":false,"suffix":""}],"container-title":"Ekonomia","id":"ITEM-2","issue":"2","issued":{"date-parts":[["2018"]]},"page":"1-16","title":"ANALISIS KINERJA KEUANGAN BANK MANDIRI KONVENSIONAL DAN BANK MANDIRI SYARIAH CABANG SANGATTA","type":"article-journal","volume":"7"},"uris":["http://www.mendeley.com/documents/?uuid=2a332b29-9800-42a6-a188-8bfde89a3e7c"]}],"mendeley":{"formattedCitation":"(C. E. Putri et al., 2018; Solikah et al., 2017)","plainTextFormattedCitation":"(C. E. Putri et al., 2018; Solikah et al., 2017)","previouslyFormattedCitation":"(C. E. Putri et al., 2018; Solikah et al., 2017)"},"properties":{"noteIndex":0},"schema":"https://github.com/citation-style-language/schema/raw/master/csl-citation.json"}</w:instrText>
      </w:r>
      <w:r w:rsidRPr="00C62A24">
        <w:rPr>
          <w:rFonts w:asciiTheme="majorBidi" w:hAnsiTheme="majorBidi" w:cstheme="majorBidi"/>
          <w:color w:val="auto"/>
          <w:sz w:val="22"/>
          <w:szCs w:val="22"/>
        </w:rPr>
        <w:fldChar w:fldCharType="separate"/>
      </w:r>
      <w:r w:rsidRPr="00C62A24">
        <w:rPr>
          <w:rFonts w:asciiTheme="majorBidi" w:hAnsiTheme="majorBidi" w:cstheme="majorBidi"/>
          <w:noProof/>
          <w:color w:val="auto"/>
          <w:sz w:val="22"/>
          <w:szCs w:val="22"/>
        </w:rPr>
        <w:t>(C. E. Putri et al., 2018; Solikah et al., 2017)</w:t>
      </w:r>
      <w:r w:rsidRPr="00C62A24">
        <w:rPr>
          <w:rFonts w:asciiTheme="majorBidi" w:hAnsiTheme="majorBidi" w:cstheme="majorBidi"/>
          <w:color w:val="auto"/>
          <w:sz w:val="22"/>
          <w:szCs w:val="22"/>
        </w:rPr>
        <w:fldChar w:fldCharType="end"/>
      </w:r>
      <w:r w:rsidRPr="00C62A24">
        <w:rPr>
          <w:rFonts w:asciiTheme="majorBidi" w:hAnsiTheme="majorBidi" w:cstheme="majorBidi"/>
          <w:color w:val="auto"/>
          <w:sz w:val="22"/>
          <w:szCs w:val="22"/>
        </w:rPr>
        <w:t xml:space="preserve">. Rasio NPF bank syariah supaya diturunkan dengan mengoptimalkan pengelolaan kredit bermasalah yang diberikan Bank </w:t>
      </w:r>
      <w:r w:rsidRPr="00C62A24">
        <w:rPr>
          <w:rFonts w:asciiTheme="majorBidi" w:hAnsiTheme="majorBidi" w:cstheme="majorBidi"/>
          <w:color w:val="auto"/>
          <w:sz w:val="22"/>
          <w:szCs w:val="22"/>
        </w:rPr>
        <w:fldChar w:fldCharType="begin" w:fldLock="1"/>
      </w:r>
      <w:r w:rsidRPr="00C62A24">
        <w:rPr>
          <w:rFonts w:asciiTheme="majorBidi" w:hAnsiTheme="majorBidi" w:cstheme="majorBidi"/>
          <w:color w:val="auto"/>
          <w:sz w:val="22"/>
          <w:szCs w:val="22"/>
        </w:rPr>
        <w:instrText>ADDIN CSL_CITATION {"citationItems":[{"id":"ITEM-1","itemData":{"author":[{"dropping-particle":"","family":"Ilmi","given":"Finandri Tri","non-dropping-particle":"","parse-names":false,"suffix":""},{"dropping-particle":"","family":"Wahyuati","given":"Aniek","non-dropping-particle":"","parse-names":false,"suffix":""}],"container-title":"Jurnal Ilmu dan Riset Manajemen","id":"ITEM-1","issue":"3","issued":{"date-parts":[["2019"]]},"page":"1-17","title":"ANALISIS PERBANDINGAN KINERJA KEUANGAN PADA BANK KONVENSIONAL DAN BANK SYARIAH DI BEI","type":"article-journal","volume":"8"},"uris":["http://www.mendeley.com/documents/?uuid=1e96c88d-0abe-45f8-be4f-b8b03d47913d"]}],"mendeley":{"formattedCitation":"(Ilmi &amp; Wahyuati, 2019)","plainTextFormattedCitation":"(Ilmi &amp; Wahyuati, 2019)","previouslyFormattedCitation":"(Ilmi &amp; Wahyuati, 2019)"},"properties":{"noteIndex":0},"schema":"https://github.com/citation-style-language/schema/raw/master/csl-citation.json"}</w:instrText>
      </w:r>
      <w:r w:rsidRPr="00C62A24">
        <w:rPr>
          <w:rFonts w:asciiTheme="majorBidi" w:hAnsiTheme="majorBidi" w:cstheme="majorBidi"/>
          <w:color w:val="auto"/>
          <w:sz w:val="22"/>
          <w:szCs w:val="22"/>
        </w:rPr>
        <w:fldChar w:fldCharType="separate"/>
      </w:r>
      <w:r w:rsidRPr="00C62A24">
        <w:rPr>
          <w:rFonts w:asciiTheme="majorBidi" w:hAnsiTheme="majorBidi" w:cstheme="majorBidi"/>
          <w:noProof/>
          <w:color w:val="auto"/>
          <w:sz w:val="22"/>
          <w:szCs w:val="22"/>
        </w:rPr>
        <w:t>(Ilmi &amp; Wahyuati, 2019)</w:t>
      </w:r>
      <w:r w:rsidRPr="00C62A24">
        <w:rPr>
          <w:rFonts w:asciiTheme="majorBidi" w:hAnsiTheme="majorBidi" w:cstheme="majorBidi"/>
          <w:color w:val="auto"/>
          <w:sz w:val="22"/>
          <w:szCs w:val="22"/>
        </w:rPr>
        <w:fldChar w:fldCharType="end"/>
      </w:r>
      <w:r w:rsidRPr="00C62A24">
        <w:rPr>
          <w:rFonts w:asciiTheme="majorBidi" w:hAnsiTheme="majorBidi" w:cstheme="majorBidi"/>
          <w:color w:val="auto"/>
          <w:sz w:val="22"/>
          <w:szCs w:val="22"/>
        </w:rPr>
        <w:t>.</w:t>
      </w:r>
    </w:p>
    <w:p w:rsidR="00C62A24" w:rsidRPr="00C62A24" w:rsidRDefault="00C62A24" w:rsidP="00C62A24">
      <w:pPr>
        <w:pStyle w:val="Ventura-Content"/>
        <w:numPr>
          <w:ilvl w:val="0"/>
          <w:numId w:val="11"/>
        </w:numPr>
        <w:rPr>
          <w:rFonts w:asciiTheme="majorBidi" w:hAnsiTheme="majorBidi" w:cstheme="majorBidi"/>
          <w:color w:val="auto"/>
          <w:sz w:val="22"/>
          <w:szCs w:val="22"/>
        </w:rPr>
      </w:pPr>
      <w:r w:rsidRPr="00C62A24">
        <w:rPr>
          <w:rFonts w:asciiTheme="majorBidi" w:hAnsiTheme="majorBidi" w:cstheme="majorBidi"/>
          <w:color w:val="auto"/>
          <w:sz w:val="22"/>
          <w:szCs w:val="22"/>
          <w:shd w:val="clear" w:color="auto" w:fill="FFFFFF"/>
        </w:rPr>
        <w:t xml:space="preserve">Perbankan syariah perlu </w:t>
      </w:r>
      <w:r w:rsidRPr="00C62A24">
        <w:rPr>
          <w:rFonts w:asciiTheme="majorBidi" w:hAnsiTheme="majorBidi" w:cstheme="majorBidi"/>
          <w:color w:val="auto"/>
          <w:sz w:val="22"/>
          <w:szCs w:val="22"/>
        </w:rPr>
        <w:t xml:space="preserve">meningkatkan tingkat likuiditasnya dengan cara meningkatkan penyaluran pembiayaan/kredit kepada masyarakat, meningkatkan keuntungannya secara maksimal dengan menerapkan strategi pemasaran yang efektif dan efisien, dan mengurangi jumlah pembiayaan/kredit bermasalah dengan cara menghapuskan kredit bermasalah yang diperkirakan sudah tidak dapat tertagih, tujuannya adalah untuk mengurangi nilai rasio NPL </w:t>
      </w:r>
      <w:r w:rsidRPr="00C62A24">
        <w:rPr>
          <w:rFonts w:asciiTheme="majorBidi" w:hAnsiTheme="majorBidi" w:cstheme="majorBidi"/>
          <w:color w:val="auto"/>
          <w:sz w:val="22"/>
          <w:szCs w:val="22"/>
        </w:rPr>
        <w:fldChar w:fldCharType="begin" w:fldLock="1"/>
      </w:r>
      <w:r w:rsidRPr="00C62A24">
        <w:rPr>
          <w:rFonts w:asciiTheme="majorBidi" w:hAnsiTheme="majorBidi" w:cstheme="majorBidi"/>
          <w:color w:val="auto"/>
          <w:sz w:val="22"/>
          <w:szCs w:val="22"/>
        </w:rPr>
        <w:instrText>ADDIN CSL_CITATION {"citationItems":[{"id":"ITEM-1","itemData":{"author":[{"dropping-particle":"","family":"Samad","given":"Abdus","non-dropping-particle":"","parse-names":false,"suffix":""},{"dropping-particle":"","family":"Anan","given":"Edy","non-dropping-particle":"","parse-names":false,"suffix":""}],"id":"ITEM-1","issued":{"date-parts":[["2017"]]},"page":"67-88","title":"Perbandingan Kinerja Keuangan antara Bank Umum Konvensional dan Bank Umum Syariah di Indonesia Comparison of Financial Performance between Conventional Commercial Banks and Sharia Commercial Banks in Indonesia","type":"article-journal"},"uris":["http://www.mendeley.com/documents/?uuid=e65b982b-d278-407f-b8d5-5118cf5a6110"]}],"mendeley":{"formattedCitation":"(Samad &amp; Anan, 2017)","plainTextFormattedCitation":"(Samad &amp; Anan, 2017)","previouslyFormattedCitation":"(Samad &amp; Anan, 2017)"},"properties":{"noteIndex":0},"schema":"https://github.com/citation-style-language/schema/raw/master/csl-citation.json"}</w:instrText>
      </w:r>
      <w:r w:rsidRPr="00C62A24">
        <w:rPr>
          <w:rFonts w:asciiTheme="majorBidi" w:hAnsiTheme="majorBidi" w:cstheme="majorBidi"/>
          <w:color w:val="auto"/>
          <w:sz w:val="22"/>
          <w:szCs w:val="22"/>
        </w:rPr>
        <w:fldChar w:fldCharType="separate"/>
      </w:r>
      <w:r w:rsidRPr="00C62A24">
        <w:rPr>
          <w:rFonts w:asciiTheme="majorBidi" w:hAnsiTheme="majorBidi" w:cstheme="majorBidi"/>
          <w:noProof/>
          <w:color w:val="auto"/>
          <w:sz w:val="22"/>
          <w:szCs w:val="22"/>
        </w:rPr>
        <w:t>(Samad &amp; Anan, 2017)</w:t>
      </w:r>
      <w:r w:rsidRPr="00C62A24">
        <w:rPr>
          <w:rFonts w:asciiTheme="majorBidi" w:hAnsiTheme="majorBidi" w:cstheme="majorBidi"/>
          <w:color w:val="auto"/>
          <w:sz w:val="22"/>
          <w:szCs w:val="22"/>
        </w:rPr>
        <w:fldChar w:fldCharType="end"/>
      </w:r>
      <w:r w:rsidRPr="00C62A24">
        <w:rPr>
          <w:rFonts w:asciiTheme="majorBidi" w:hAnsiTheme="majorBidi" w:cstheme="majorBidi"/>
          <w:color w:val="auto"/>
          <w:sz w:val="22"/>
          <w:szCs w:val="22"/>
        </w:rPr>
        <w:t>.</w:t>
      </w:r>
    </w:p>
    <w:p w:rsidR="00C62A24" w:rsidRPr="00C62A24" w:rsidRDefault="00C62A24" w:rsidP="00C62A24">
      <w:pPr>
        <w:pStyle w:val="Ventura-Content"/>
        <w:numPr>
          <w:ilvl w:val="0"/>
          <w:numId w:val="11"/>
        </w:numPr>
        <w:rPr>
          <w:rFonts w:asciiTheme="majorBidi" w:hAnsiTheme="majorBidi" w:cstheme="majorBidi"/>
          <w:color w:val="auto"/>
          <w:sz w:val="22"/>
          <w:szCs w:val="22"/>
        </w:rPr>
      </w:pPr>
      <w:r w:rsidRPr="00C62A24">
        <w:rPr>
          <w:rFonts w:asciiTheme="majorBidi" w:hAnsiTheme="majorBidi" w:cstheme="majorBidi"/>
          <w:color w:val="auto"/>
          <w:sz w:val="22"/>
          <w:szCs w:val="22"/>
        </w:rPr>
        <w:t xml:space="preserve">Menjaga rasio-rasio keuangan sehingga dapat mencukupi kegiatan operasional Bank secara efisien, menjaga agar tingkat kredit macet tetap rendah, dapat mengendalikan biaya operasional Bank terhadap pendapatan operasionalnya, tetap menjaga likuiditas Bank, serta dapat menjaga DER-nya agar tetap dalam kondisi yang wajar </w:t>
      </w:r>
      <w:r w:rsidRPr="00C62A24">
        <w:rPr>
          <w:rFonts w:asciiTheme="majorBidi" w:hAnsiTheme="majorBidi" w:cstheme="majorBidi"/>
          <w:color w:val="auto"/>
          <w:sz w:val="22"/>
          <w:szCs w:val="22"/>
        </w:rPr>
        <w:fldChar w:fldCharType="begin" w:fldLock="1"/>
      </w:r>
      <w:r w:rsidRPr="00C62A24">
        <w:rPr>
          <w:rFonts w:asciiTheme="majorBidi" w:hAnsiTheme="majorBidi" w:cstheme="majorBidi"/>
          <w:color w:val="auto"/>
          <w:sz w:val="22"/>
          <w:szCs w:val="22"/>
        </w:rPr>
        <w:instrText>ADDIN CSL_CITATION {"citationItems":[{"id":"ITEM-1","itemData":{"author":[{"dropping-particle":"","family":"Putri","given":"Annastasya Meisa","non-dropping-particle":"","parse-names":false,"suffix":""},{"dropping-particle":"","family":"Iradianty","given":"Aldilla","non-dropping-particle":"","parse-names":false,"suffix":""}],"container-title":"Jurnal Mitra Manajemen","id":"ITEM-1","issue":"8","issued":{"date-parts":[["2020"]]},"page":"1103-1117","title":"ANALISIS PERBANDINGAN KINERJA KEUANGAN PERBANKAN SYARIAH DENGAN PERBANKAN KONVENSIONAL 2015-2019","type":"article-journal","volume":"4"},"uris":["http://www.mendeley.com/documents/?uuid=503dc70c-2c9f-473c-a45b-4b6faec7b1d8"]},{"id":"ITEM-2","itemData":{"author":[{"dropping-particle":"","family":"Dandung","given":"Maria Euphrasia","non-dropping-particle":"","parse-names":false,"suffix":""},{"dropping-particle":"","family":"Amtiran","given":"Paulina Y.","non-dropping-particle":"","parse-names":false,"suffix":""},{"dropping-particle":"","family":"Ratu","given":"Marselina","non-dropping-particle":"","parse-names":false,"suffix":""}],"container-title":"JOURNAL OF MANAGEMENT (SME’s)","id":"ITEM-2","issue":"1","issued":{"date-parts":[["2020"]]},"page":"65-82","title":"ANALISIS PERBANDINGAN KINERJA KEUANGAN PERBANKAN KONVENSIONAL DAN PERBANKAN SYARIAH","type":"article-journal","volume":"11"},"uris":["http://www.mendeley.com/documents/?uuid=9a3eab34-3afb-47ed-9f23-627af082c5bc"]}],"mendeley":{"formattedCitation":"(Dandung et al., 2020; A. M. Putri &amp; Iradianty, 2020)","plainTextFormattedCitation":"(Dandung et al., 2020; A. M. Putri &amp; Iradianty, 2020)","previouslyFormattedCitation":"(Dandung et al., 2020; A. M. Putri &amp; Iradianty, 2020)"},"properties":{"noteIndex":0},"schema":"https://github.com/citation-style-language/schema/raw/master/csl-citation.json"}</w:instrText>
      </w:r>
      <w:r w:rsidRPr="00C62A24">
        <w:rPr>
          <w:rFonts w:asciiTheme="majorBidi" w:hAnsiTheme="majorBidi" w:cstheme="majorBidi"/>
          <w:color w:val="auto"/>
          <w:sz w:val="22"/>
          <w:szCs w:val="22"/>
        </w:rPr>
        <w:fldChar w:fldCharType="separate"/>
      </w:r>
      <w:r w:rsidRPr="00C62A24">
        <w:rPr>
          <w:rFonts w:asciiTheme="majorBidi" w:hAnsiTheme="majorBidi" w:cstheme="majorBidi"/>
          <w:noProof/>
          <w:color w:val="auto"/>
          <w:sz w:val="22"/>
          <w:szCs w:val="22"/>
        </w:rPr>
        <w:t>(Dandung et al., 2020; A. M. Putri &amp; Iradianty, 2020)</w:t>
      </w:r>
      <w:r w:rsidRPr="00C62A24">
        <w:rPr>
          <w:rFonts w:asciiTheme="majorBidi" w:hAnsiTheme="majorBidi" w:cstheme="majorBidi"/>
          <w:color w:val="auto"/>
          <w:sz w:val="22"/>
          <w:szCs w:val="22"/>
        </w:rPr>
        <w:fldChar w:fldCharType="end"/>
      </w:r>
      <w:r w:rsidRPr="00C62A24">
        <w:rPr>
          <w:rFonts w:asciiTheme="majorBidi" w:hAnsiTheme="majorBidi" w:cstheme="majorBidi"/>
          <w:color w:val="auto"/>
          <w:sz w:val="22"/>
          <w:szCs w:val="22"/>
        </w:rPr>
        <w:t xml:space="preserve">, bank syariah perlu meningkatkan kinerja keuangannya, dengan cara pengelolaan aset yang benar, manajemen risiko yang baik, dan menjalankan fungsinya sebagai pihak intermediasi dengan baik </w:t>
      </w:r>
      <w:r w:rsidRPr="00C62A24">
        <w:rPr>
          <w:rFonts w:asciiTheme="majorBidi" w:hAnsiTheme="majorBidi" w:cstheme="majorBidi"/>
          <w:color w:val="auto"/>
          <w:sz w:val="22"/>
          <w:szCs w:val="22"/>
        </w:rPr>
        <w:fldChar w:fldCharType="begin" w:fldLock="1"/>
      </w:r>
      <w:r w:rsidRPr="00C62A24">
        <w:rPr>
          <w:rFonts w:asciiTheme="majorBidi" w:hAnsiTheme="majorBidi" w:cstheme="majorBidi"/>
          <w:color w:val="auto"/>
          <w:sz w:val="22"/>
          <w:szCs w:val="22"/>
        </w:rPr>
        <w:instrText>ADDIN CSL_CITATION {"citationItems":[{"id":"ITEM-1","itemData":{"author":[{"dropping-particle":"","family":"Komalasari","given":"Ila","non-dropping-particle":"","parse-names":false,"suffix":""},{"dropping-particle":"","family":"Wirman","given":"","non-dropping-particle":"","parse-names":false,"suffix":""}],"container-title":"Jurnal Akuntansi Bisnis","id":"ITEM-1","issue":"2","issued":{"date-parts":[["2021"]]},"page":"114-125","title":"ANALISIS PERBANDINGAN KINERJA KEUANGAN BANK KONVENSIONAL DENGAN BANK SYARIAH PERIODE 2015-2019","type":"article-journal","volume":"14"},"uris":["http://www.mendeley.com/documents/?uuid=39a814a8-aeb7-4d0b-ba5d-6c7180f55a2b"]}],"mendeley":{"formattedCitation":"(Komalasari &amp; Wirman, 2021)","plainTextFormattedCitation":"(Komalasari &amp; Wirman, 2021)","previouslyFormattedCitation":"(Komalasari &amp; Wirman, 2021)"},"properties":{"noteIndex":0},"schema":"https://github.com/citation-style-language/schema/raw/master/csl-citation.json"}</w:instrText>
      </w:r>
      <w:r w:rsidRPr="00C62A24">
        <w:rPr>
          <w:rFonts w:asciiTheme="majorBidi" w:hAnsiTheme="majorBidi" w:cstheme="majorBidi"/>
          <w:color w:val="auto"/>
          <w:sz w:val="22"/>
          <w:szCs w:val="22"/>
        </w:rPr>
        <w:fldChar w:fldCharType="separate"/>
      </w:r>
      <w:r w:rsidRPr="00C62A24">
        <w:rPr>
          <w:rFonts w:asciiTheme="majorBidi" w:hAnsiTheme="majorBidi" w:cstheme="majorBidi"/>
          <w:noProof/>
          <w:color w:val="auto"/>
          <w:sz w:val="22"/>
          <w:szCs w:val="22"/>
        </w:rPr>
        <w:t>(Komalasari &amp; Wirman, 2021)</w:t>
      </w:r>
      <w:r w:rsidRPr="00C62A24">
        <w:rPr>
          <w:rFonts w:asciiTheme="majorBidi" w:hAnsiTheme="majorBidi" w:cstheme="majorBidi"/>
          <w:color w:val="auto"/>
          <w:sz w:val="22"/>
          <w:szCs w:val="22"/>
        </w:rPr>
        <w:fldChar w:fldCharType="end"/>
      </w:r>
      <w:r w:rsidRPr="00C62A24">
        <w:rPr>
          <w:rFonts w:asciiTheme="majorBidi" w:hAnsiTheme="majorBidi" w:cstheme="majorBidi"/>
          <w:color w:val="auto"/>
          <w:sz w:val="22"/>
          <w:szCs w:val="22"/>
        </w:rPr>
        <w:t>.</w:t>
      </w:r>
    </w:p>
    <w:p w:rsidR="00C62A24" w:rsidRPr="00C62A24" w:rsidRDefault="00C62A24" w:rsidP="00C62A24">
      <w:pPr>
        <w:pStyle w:val="Ventura-Content"/>
        <w:numPr>
          <w:ilvl w:val="0"/>
          <w:numId w:val="11"/>
        </w:numPr>
        <w:rPr>
          <w:rFonts w:asciiTheme="majorBidi" w:hAnsiTheme="majorBidi" w:cstheme="majorBidi"/>
          <w:color w:val="auto"/>
          <w:sz w:val="22"/>
          <w:szCs w:val="22"/>
        </w:rPr>
      </w:pPr>
      <w:r w:rsidRPr="00C62A24">
        <w:rPr>
          <w:rFonts w:asciiTheme="majorBidi" w:hAnsiTheme="majorBidi" w:cstheme="majorBidi"/>
          <w:color w:val="auto"/>
          <w:sz w:val="22"/>
          <w:szCs w:val="22"/>
        </w:rPr>
        <w:t xml:space="preserve">Jika ingin meningkatkan efisiensi, adalah dengan cara mengalokasikan kelebihan penggunaan input asset sehingga bisa menjadi asset yang lebih produktif, dan menawarkan bentuk kredit atau pembiyaaan yang lebih bervariasi sesuai dengan keinginan masyarakat sehingga output pembiyaan dapat lebih optimal dan laba operasional yang diperoleh lebih maksimal </w:t>
      </w:r>
      <w:r w:rsidRPr="00C62A24">
        <w:rPr>
          <w:rFonts w:asciiTheme="majorBidi" w:hAnsiTheme="majorBidi" w:cstheme="majorBidi"/>
          <w:color w:val="auto"/>
          <w:sz w:val="22"/>
          <w:szCs w:val="22"/>
        </w:rPr>
        <w:fldChar w:fldCharType="begin" w:fldLock="1"/>
      </w:r>
      <w:r w:rsidRPr="00C62A24">
        <w:rPr>
          <w:rFonts w:asciiTheme="majorBidi" w:hAnsiTheme="majorBidi" w:cstheme="majorBidi"/>
          <w:color w:val="auto"/>
          <w:sz w:val="22"/>
          <w:szCs w:val="22"/>
        </w:rPr>
        <w:instrText>ADDIN CSL_CITATION {"citationItems":[{"id":"ITEM-1","itemData":{"author":[{"dropping-particle":"","family":"Vivin","given":"Yenni Annor","non-dropping-particle":"","parse-names":false,"suffix":""},{"dropping-particle":"","family":"Wahono","given":"Budi","non-dropping-particle":"","parse-names":false,"suffix":""}],"container-title":"e–Jurnal Riset Manajemen","id":"ITEM-1","issued":{"date-parts":[["2017"]]},"page":"15-28","title":"Analisis Perbandingan Kinerja Keuangan Bank Umum Syariah Dengan Bank Umum Konvensional Di Indonesia","type":"article-journal"},"uris":["http://www.mendeley.com/documents/?uuid=72569926-2c18-41be-80de-902139c862a0"]}],"mendeley":{"formattedCitation":"(Vivin &amp; Wahono, 2017)","plainTextFormattedCitation":"(Vivin &amp; Wahono, 2017)","previouslyFormattedCitation":"(Vivin &amp; Wahono, 2017)"},"properties":{"noteIndex":0},"schema":"https://github.com/citation-style-language/schema/raw/master/csl-citation.json"}</w:instrText>
      </w:r>
      <w:r w:rsidRPr="00C62A24">
        <w:rPr>
          <w:rFonts w:asciiTheme="majorBidi" w:hAnsiTheme="majorBidi" w:cstheme="majorBidi"/>
          <w:color w:val="auto"/>
          <w:sz w:val="22"/>
          <w:szCs w:val="22"/>
        </w:rPr>
        <w:fldChar w:fldCharType="separate"/>
      </w:r>
      <w:r w:rsidRPr="00C62A24">
        <w:rPr>
          <w:rFonts w:asciiTheme="majorBidi" w:hAnsiTheme="majorBidi" w:cstheme="majorBidi"/>
          <w:noProof/>
          <w:color w:val="auto"/>
          <w:sz w:val="22"/>
          <w:szCs w:val="22"/>
        </w:rPr>
        <w:t>(Vivin &amp; Wahono, 2017)</w:t>
      </w:r>
      <w:r w:rsidRPr="00C62A24">
        <w:rPr>
          <w:rFonts w:asciiTheme="majorBidi" w:hAnsiTheme="majorBidi" w:cstheme="majorBidi"/>
          <w:color w:val="auto"/>
          <w:sz w:val="22"/>
          <w:szCs w:val="22"/>
        </w:rPr>
        <w:fldChar w:fldCharType="end"/>
      </w:r>
      <w:r w:rsidRPr="00C62A24">
        <w:rPr>
          <w:rFonts w:asciiTheme="majorBidi" w:hAnsiTheme="majorBidi" w:cstheme="majorBidi"/>
          <w:color w:val="auto"/>
          <w:sz w:val="22"/>
          <w:szCs w:val="22"/>
        </w:rPr>
        <w:t>.</w:t>
      </w:r>
    </w:p>
    <w:p w:rsidR="00C62A24" w:rsidRPr="00C62A24" w:rsidRDefault="00C62A24" w:rsidP="00C62A24">
      <w:pPr>
        <w:pStyle w:val="Ventura-Content"/>
        <w:numPr>
          <w:ilvl w:val="0"/>
          <w:numId w:val="11"/>
        </w:numPr>
        <w:rPr>
          <w:rFonts w:asciiTheme="majorBidi" w:hAnsiTheme="majorBidi" w:cstheme="majorBidi"/>
          <w:color w:val="auto"/>
          <w:sz w:val="22"/>
          <w:szCs w:val="22"/>
        </w:rPr>
      </w:pPr>
      <w:r w:rsidRPr="00C62A24">
        <w:rPr>
          <w:rFonts w:asciiTheme="majorBidi" w:hAnsiTheme="majorBidi" w:cstheme="majorBidi"/>
          <w:color w:val="auto"/>
          <w:sz w:val="22"/>
          <w:szCs w:val="22"/>
        </w:rPr>
        <w:t>Bank syariah harus berupaya memenuhi kebutuhan perbankan nasabah/deposan sebagaimana yang sudah dinikmati dari bank konvensional.</w:t>
      </w:r>
    </w:p>
    <w:p w:rsidR="00C62A24" w:rsidRPr="00C62A24" w:rsidRDefault="00C62A24" w:rsidP="00C62A24">
      <w:pPr>
        <w:pStyle w:val="Ventura-Content"/>
        <w:numPr>
          <w:ilvl w:val="0"/>
          <w:numId w:val="11"/>
        </w:numPr>
        <w:rPr>
          <w:rFonts w:asciiTheme="majorBidi" w:hAnsiTheme="majorBidi" w:cstheme="majorBidi"/>
          <w:color w:val="auto"/>
          <w:sz w:val="22"/>
          <w:szCs w:val="22"/>
        </w:rPr>
      </w:pPr>
      <w:r w:rsidRPr="00C62A24">
        <w:rPr>
          <w:rFonts w:asciiTheme="majorBidi" w:hAnsiTheme="majorBidi" w:cstheme="majorBidi"/>
          <w:color w:val="auto"/>
          <w:sz w:val="22"/>
          <w:szCs w:val="22"/>
        </w:rPr>
        <w:t>Meningkatkan kualitas layanan perbankan syariah sehingga dapat memenuhi standar kualitas layanan sebagaimana yang didapatkan di bank konvensional</w:t>
      </w:r>
    </w:p>
    <w:p w:rsidR="00C62A24" w:rsidRPr="00C62A24" w:rsidRDefault="00C62A24" w:rsidP="00C62A24">
      <w:pPr>
        <w:pStyle w:val="Ventura-Content"/>
        <w:numPr>
          <w:ilvl w:val="0"/>
          <w:numId w:val="11"/>
        </w:numPr>
        <w:rPr>
          <w:rFonts w:asciiTheme="majorBidi" w:hAnsiTheme="majorBidi" w:cstheme="majorBidi"/>
          <w:color w:val="auto"/>
          <w:sz w:val="22"/>
          <w:szCs w:val="22"/>
        </w:rPr>
      </w:pPr>
      <w:r w:rsidRPr="00C62A24">
        <w:rPr>
          <w:rFonts w:asciiTheme="majorBidi" w:hAnsiTheme="majorBidi" w:cstheme="majorBidi"/>
          <w:color w:val="auto"/>
          <w:sz w:val="22"/>
          <w:szCs w:val="22"/>
        </w:rPr>
        <w:t>Meningkatkan jumlah kantor cabang, kantor cabang pembantu kantor kas Bank Syariah, sehingga mudah ditemukan oleh deposan/nasabah.</w:t>
      </w:r>
    </w:p>
    <w:p w:rsidR="00C62A24" w:rsidRPr="00C62A24" w:rsidRDefault="00C62A24" w:rsidP="00C62A24">
      <w:pPr>
        <w:pStyle w:val="Ventura-Content"/>
        <w:numPr>
          <w:ilvl w:val="0"/>
          <w:numId w:val="11"/>
        </w:numPr>
        <w:rPr>
          <w:rFonts w:asciiTheme="majorBidi" w:hAnsiTheme="majorBidi" w:cstheme="majorBidi"/>
          <w:color w:val="auto"/>
          <w:sz w:val="22"/>
          <w:szCs w:val="22"/>
        </w:rPr>
      </w:pPr>
      <w:r w:rsidRPr="00C62A24">
        <w:rPr>
          <w:rFonts w:asciiTheme="majorBidi" w:hAnsiTheme="majorBidi" w:cstheme="majorBidi"/>
          <w:color w:val="auto"/>
          <w:sz w:val="22"/>
          <w:szCs w:val="22"/>
        </w:rPr>
        <w:t xml:space="preserve">Mengembangkan produk-produk </w:t>
      </w:r>
      <w:r w:rsidRPr="00C62A24">
        <w:rPr>
          <w:rFonts w:asciiTheme="majorBidi" w:hAnsiTheme="majorBidi" w:cstheme="majorBidi"/>
          <w:i/>
          <w:iCs/>
          <w:color w:val="auto"/>
          <w:sz w:val="22"/>
          <w:szCs w:val="22"/>
        </w:rPr>
        <w:t xml:space="preserve">fee based income </w:t>
      </w:r>
      <w:r w:rsidRPr="00C62A24">
        <w:rPr>
          <w:rFonts w:asciiTheme="majorBidi" w:hAnsiTheme="majorBidi" w:cstheme="majorBidi"/>
          <w:color w:val="auto"/>
          <w:sz w:val="22"/>
          <w:szCs w:val="22"/>
        </w:rPr>
        <w:fldChar w:fldCharType="begin" w:fldLock="1"/>
      </w:r>
      <w:r w:rsidRPr="00C62A24">
        <w:rPr>
          <w:rFonts w:asciiTheme="majorBidi" w:hAnsiTheme="majorBidi" w:cstheme="majorBidi"/>
          <w:color w:val="auto"/>
          <w:sz w:val="22"/>
          <w:szCs w:val="22"/>
        </w:rPr>
        <w:instrText>ADDIN CSL_CITATION {"citationItems":[{"id":"ITEM-1","itemData":{"author":[{"dropping-particle":"","family":"Asraf","given":"","non-dropping-particle":"","parse-names":false,"suffix":""},{"dropping-particle":"","family":"Yurasti","given":"","non-dropping-particle":"","parse-names":false,"suffix":""},{"dropping-particle":"","family":"Suwarni","given":"","non-dropping-particle":"","parse-names":false,"suffix":""}],"container-title":"Jurnal MBIA","id":"ITEM-1","issue":"3","issued":{"date-parts":[["2019"]]},"page":"121-136","title":"Analisis Perbandingan Kinerja Keuangan Bank Syariah Mandiri Dengan Bank Mandiri Konvensional","type":"article-journal","volume":"18"},"uris":["http://www.mendeley.com/documents/?uuid=4984ad26-1602-4b57-99f6-ba3e92f0e84c"]}],"mendeley":{"formattedCitation":"(Asraf et al., 2019)","plainTextFormattedCitation":"(Asraf et al., 2019)","previouslyFormattedCitation":"(Asraf et al., 2019)"},"properties":{"noteIndex":0},"schema":"https://github.com/citation-style-language/schema/raw/master/csl-citation.json"}</w:instrText>
      </w:r>
      <w:r w:rsidRPr="00C62A24">
        <w:rPr>
          <w:rFonts w:asciiTheme="majorBidi" w:hAnsiTheme="majorBidi" w:cstheme="majorBidi"/>
          <w:color w:val="auto"/>
          <w:sz w:val="22"/>
          <w:szCs w:val="22"/>
        </w:rPr>
        <w:fldChar w:fldCharType="separate"/>
      </w:r>
      <w:r w:rsidRPr="00C62A24">
        <w:rPr>
          <w:rFonts w:asciiTheme="majorBidi" w:hAnsiTheme="majorBidi" w:cstheme="majorBidi"/>
          <w:noProof/>
          <w:color w:val="auto"/>
          <w:sz w:val="22"/>
          <w:szCs w:val="22"/>
        </w:rPr>
        <w:t>(Asraf et al., 2019)</w:t>
      </w:r>
      <w:r w:rsidRPr="00C62A24">
        <w:rPr>
          <w:rFonts w:asciiTheme="majorBidi" w:hAnsiTheme="majorBidi" w:cstheme="majorBidi"/>
          <w:color w:val="auto"/>
          <w:sz w:val="22"/>
          <w:szCs w:val="22"/>
        </w:rPr>
        <w:fldChar w:fldCharType="end"/>
      </w:r>
      <w:r w:rsidRPr="00C62A24">
        <w:rPr>
          <w:rFonts w:asciiTheme="majorBidi" w:hAnsiTheme="majorBidi" w:cstheme="majorBidi"/>
          <w:color w:val="auto"/>
          <w:sz w:val="22"/>
          <w:szCs w:val="22"/>
        </w:rPr>
        <w:t>.</w:t>
      </w:r>
    </w:p>
    <w:p w:rsidR="00C62A24" w:rsidRPr="00C62A24" w:rsidRDefault="00C62A24" w:rsidP="00C62A24">
      <w:pPr>
        <w:pStyle w:val="Ventura-Content"/>
        <w:numPr>
          <w:ilvl w:val="0"/>
          <w:numId w:val="11"/>
        </w:numPr>
        <w:rPr>
          <w:rFonts w:asciiTheme="majorBidi" w:hAnsiTheme="majorBidi" w:cstheme="majorBidi"/>
          <w:color w:val="auto"/>
          <w:sz w:val="22"/>
          <w:szCs w:val="22"/>
        </w:rPr>
      </w:pPr>
      <w:r w:rsidRPr="00C62A24">
        <w:rPr>
          <w:rFonts w:asciiTheme="majorBidi" w:hAnsiTheme="majorBidi" w:cstheme="majorBidi"/>
          <w:color w:val="auto"/>
          <w:sz w:val="22"/>
          <w:szCs w:val="22"/>
        </w:rPr>
        <w:lastRenderedPageBreak/>
        <w:t xml:space="preserve">Mengedepankan implementasi </w:t>
      </w:r>
      <w:r w:rsidRPr="00C62A24">
        <w:rPr>
          <w:rFonts w:asciiTheme="majorBidi" w:hAnsiTheme="majorBidi" w:cstheme="majorBidi"/>
          <w:i/>
          <w:iCs/>
          <w:color w:val="auto"/>
          <w:sz w:val="22"/>
          <w:szCs w:val="22"/>
        </w:rPr>
        <w:t>Islamic prudential banking</w:t>
      </w:r>
      <w:r w:rsidRPr="00C62A24">
        <w:rPr>
          <w:rFonts w:asciiTheme="majorBidi" w:hAnsiTheme="majorBidi" w:cstheme="majorBidi"/>
          <w:color w:val="auto"/>
          <w:sz w:val="22"/>
          <w:szCs w:val="22"/>
        </w:rPr>
        <w:t xml:space="preserve">, agar nasabah merasakan keadilan dalam bertransaksi di bank syariah </w:t>
      </w:r>
      <w:r w:rsidRPr="00C62A24">
        <w:rPr>
          <w:rFonts w:asciiTheme="majorBidi" w:hAnsiTheme="majorBidi" w:cstheme="majorBidi"/>
          <w:color w:val="auto"/>
          <w:sz w:val="22"/>
          <w:szCs w:val="22"/>
        </w:rPr>
        <w:fldChar w:fldCharType="begin" w:fldLock="1"/>
      </w:r>
      <w:r w:rsidRPr="00C62A24">
        <w:rPr>
          <w:rFonts w:asciiTheme="majorBidi" w:hAnsiTheme="majorBidi" w:cstheme="majorBidi"/>
          <w:color w:val="auto"/>
          <w:sz w:val="22"/>
          <w:szCs w:val="22"/>
        </w:rPr>
        <w:instrText>ADDIN CSL_CITATION {"citationItems":[{"id":"ITEM-1","itemData":{"DOI":"10.1905/iqtishadia.v7i2.3672","author":[{"dropping-particle":"","family":"Surya","given":"Yoga Adi","non-dropping-particle":"","parse-names":false,"suffix":""},{"dropping-particle":"","family":"Asiyah","given":"Binti Nur","non-dropping-particle":"","parse-names":false,"suffix":""}],"container-title":"Iqtishadia: Jurnal Ekonomi dan Perbankan Syariah","id":"ITEM-1","issue":"2","issued":{"date-parts":[["2020"]]},"page":"20-36","title":"Analisis Perbandingan Kinerja Keuangan Bank BNI Syariah dan Bank Syariah Mandiri Di Masa Pandemi Covid-19","type":"article-journal","volume":"7"},"uris":["http://www.mendeley.com/documents/?uuid=5672c0ee-e0db-4361-9368-684e01183c3c"]}],"mendeley":{"formattedCitation":"(Surya &amp; Asiyah, 2020)","plainTextFormattedCitation":"(Surya &amp; Asiyah, 2020)","previouslyFormattedCitation":"(Surya &amp; Asiyah, 2020)"},"properties":{"noteIndex":0},"schema":"https://github.com/citation-style-language/schema/raw/master/csl-citation.json"}</w:instrText>
      </w:r>
      <w:r w:rsidRPr="00C62A24">
        <w:rPr>
          <w:rFonts w:asciiTheme="majorBidi" w:hAnsiTheme="majorBidi" w:cstheme="majorBidi"/>
          <w:color w:val="auto"/>
          <w:sz w:val="22"/>
          <w:szCs w:val="22"/>
        </w:rPr>
        <w:fldChar w:fldCharType="separate"/>
      </w:r>
      <w:r w:rsidRPr="00C62A24">
        <w:rPr>
          <w:rFonts w:asciiTheme="majorBidi" w:hAnsiTheme="majorBidi" w:cstheme="majorBidi"/>
          <w:noProof/>
          <w:color w:val="auto"/>
          <w:sz w:val="22"/>
          <w:szCs w:val="22"/>
        </w:rPr>
        <w:t>(Surya &amp; Asiyah, 2020)</w:t>
      </w:r>
      <w:r w:rsidRPr="00C62A24">
        <w:rPr>
          <w:rFonts w:asciiTheme="majorBidi" w:hAnsiTheme="majorBidi" w:cstheme="majorBidi"/>
          <w:color w:val="auto"/>
          <w:sz w:val="22"/>
          <w:szCs w:val="22"/>
        </w:rPr>
        <w:fldChar w:fldCharType="end"/>
      </w:r>
      <w:r w:rsidRPr="00C62A24">
        <w:rPr>
          <w:rFonts w:asciiTheme="majorBidi" w:hAnsiTheme="majorBidi" w:cstheme="majorBidi"/>
          <w:color w:val="auto"/>
          <w:sz w:val="22"/>
          <w:szCs w:val="22"/>
        </w:rPr>
        <w:t>.</w:t>
      </w:r>
    </w:p>
    <w:p w:rsidR="00C62A24" w:rsidRPr="00C62A24" w:rsidRDefault="00C62A24" w:rsidP="00C62A24">
      <w:pPr>
        <w:pStyle w:val="Ventura-Content"/>
        <w:numPr>
          <w:ilvl w:val="0"/>
          <w:numId w:val="11"/>
        </w:numPr>
        <w:rPr>
          <w:rFonts w:asciiTheme="majorBidi" w:hAnsiTheme="majorBidi" w:cstheme="majorBidi"/>
          <w:color w:val="auto"/>
          <w:sz w:val="22"/>
          <w:szCs w:val="22"/>
        </w:rPr>
      </w:pPr>
      <w:r w:rsidRPr="00C62A24">
        <w:rPr>
          <w:rFonts w:asciiTheme="majorBidi" w:hAnsiTheme="majorBidi" w:cstheme="majorBidi"/>
          <w:color w:val="auto"/>
          <w:sz w:val="22"/>
          <w:szCs w:val="22"/>
        </w:rPr>
        <w:t xml:space="preserve">Bank syariah harus secara ketat menjalankan prinsip syariah (prioritas pertama), pelayanan yang cepat (peringkat kedua), pelayanan yang ramah (prioritas ketiga), pengelola yang profesional (prioritas keempat), dan pengetahuan pegawai bank syariah tentang produk bank syariah (prioritas kelima) </w:t>
      </w:r>
      <w:r w:rsidRPr="00C62A24">
        <w:rPr>
          <w:rFonts w:asciiTheme="majorBidi" w:hAnsiTheme="majorBidi" w:cstheme="majorBidi"/>
          <w:color w:val="auto"/>
          <w:sz w:val="22"/>
          <w:szCs w:val="22"/>
        </w:rPr>
        <w:fldChar w:fldCharType="begin" w:fldLock="1"/>
      </w:r>
      <w:r w:rsidRPr="00C62A24">
        <w:rPr>
          <w:rFonts w:asciiTheme="majorBidi" w:hAnsiTheme="majorBidi" w:cstheme="majorBidi"/>
          <w:color w:val="auto"/>
          <w:sz w:val="22"/>
          <w:szCs w:val="22"/>
        </w:rPr>
        <w:instrText>ADDIN CSL_CITATION {"citationItems":[{"id":"ITEM-1","itemData":{"author":[{"dropping-particle":"","family":"Rosyadi","given":"Imron","non-dropping-particle":"","parse-names":false,"suffix":""}],"id":"ITEM-1","issue":"November 2015","issued":{"date-parts":[["2017"]]},"page":"61-74","title":"KOMPARASI EFISIENSI PERBANKAN SYARIAH DAN PERBANKAN","type":"article-journal","volume":"2"},"uris":["http://www.mendeley.com/documents/?uuid=2b80de40-df2d-4ea7-86fd-764db7820eab"]}],"mendeley":{"formattedCitation":"(Rosyadi, 2017)","plainTextFormattedCitation":"(Rosyadi, 2017)","previouslyFormattedCitation":"(Rosyadi, 2017)"},"properties":{"noteIndex":0},"schema":"https://github.com/citation-style-language/schema/raw/master/csl-citation.json"}</w:instrText>
      </w:r>
      <w:r w:rsidRPr="00C62A24">
        <w:rPr>
          <w:rFonts w:asciiTheme="majorBidi" w:hAnsiTheme="majorBidi" w:cstheme="majorBidi"/>
          <w:color w:val="auto"/>
          <w:sz w:val="22"/>
          <w:szCs w:val="22"/>
        </w:rPr>
        <w:fldChar w:fldCharType="separate"/>
      </w:r>
      <w:r w:rsidRPr="00C62A24">
        <w:rPr>
          <w:rFonts w:asciiTheme="majorBidi" w:hAnsiTheme="majorBidi" w:cstheme="majorBidi"/>
          <w:noProof/>
          <w:color w:val="auto"/>
          <w:sz w:val="22"/>
          <w:szCs w:val="22"/>
        </w:rPr>
        <w:t>(Rosyadi, 2017)</w:t>
      </w:r>
      <w:r w:rsidRPr="00C62A24">
        <w:rPr>
          <w:rFonts w:asciiTheme="majorBidi" w:hAnsiTheme="majorBidi" w:cstheme="majorBidi"/>
          <w:color w:val="auto"/>
          <w:sz w:val="22"/>
          <w:szCs w:val="22"/>
        </w:rPr>
        <w:fldChar w:fldCharType="end"/>
      </w:r>
      <w:r w:rsidRPr="00C62A24">
        <w:rPr>
          <w:rFonts w:asciiTheme="majorBidi" w:hAnsiTheme="majorBidi" w:cstheme="majorBidi"/>
          <w:color w:val="auto"/>
          <w:sz w:val="22"/>
          <w:szCs w:val="22"/>
        </w:rPr>
        <w:t>.</w:t>
      </w:r>
    </w:p>
    <w:p w:rsidR="00C62A24" w:rsidRPr="00C62A24" w:rsidRDefault="00C62A24" w:rsidP="00C62A24">
      <w:pPr>
        <w:pStyle w:val="Ventura-Content"/>
        <w:numPr>
          <w:ilvl w:val="0"/>
          <w:numId w:val="11"/>
        </w:numPr>
        <w:rPr>
          <w:rFonts w:asciiTheme="majorBidi" w:hAnsiTheme="majorBidi" w:cstheme="majorBidi"/>
          <w:color w:val="auto"/>
          <w:sz w:val="22"/>
          <w:szCs w:val="22"/>
        </w:rPr>
      </w:pPr>
      <w:r w:rsidRPr="00C62A24">
        <w:rPr>
          <w:rFonts w:asciiTheme="majorBidi" w:hAnsiTheme="majorBidi" w:cstheme="majorBidi"/>
          <w:color w:val="auto"/>
          <w:sz w:val="22"/>
          <w:szCs w:val="22"/>
        </w:rPr>
        <w:t xml:space="preserve">Meningkatkan sosialisai produk dalam kegiatan perbankan syariah guna meningkatkan pengetahuan </w:t>
      </w:r>
      <w:r w:rsidRPr="00C62A24">
        <w:rPr>
          <w:rFonts w:asciiTheme="majorBidi" w:hAnsiTheme="majorBidi" w:cstheme="majorBidi"/>
          <w:color w:val="auto"/>
          <w:sz w:val="22"/>
          <w:szCs w:val="22"/>
        </w:rPr>
        <w:fldChar w:fldCharType="begin" w:fldLock="1"/>
      </w:r>
      <w:r w:rsidRPr="00C62A24">
        <w:rPr>
          <w:rFonts w:asciiTheme="majorBidi" w:hAnsiTheme="majorBidi" w:cstheme="majorBidi"/>
          <w:color w:val="auto"/>
          <w:sz w:val="22"/>
          <w:szCs w:val="22"/>
        </w:rPr>
        <w:instrText>ADDIN CSL_CITATION {"citationItems":[{"id":"ITEM-1","itemData":{"author":[{"dropping-particle":"","family":"Paramitha","given":"Dyah Ayu","non-dropping-particle":"","parse-names":false,"suffix":""},{"dropping-particle":"","family":"Astuti","given":"Puji","non-dropping-particle":"","parse-names":false,"suffix":""}],"container-title":"JURNAL AKUNTANSI &amp; EKONOMI","id":"ITEM-1","issue":"2","issued":{"date-parts":[["2018"]]},"page":"38-50","title":"Analisis Perbandingan Kinerja Keuangan Pada Bank Syariah dan Bank Konvensional","type":"article-journal","volume":"3"},"uris":["http://www.mendeley.com/documents/?uuid=93848b86-d4cb-4506-9cdb-ff8536751b92"]}],"mendeley":{"formattedCitation":"(Paramitha &amp; Astuti, 2018)","plainTextFormattedCitation":"(Paramitha &amp; Astuti, 2018)","previouslyFormattedCitation":"(Paramitha &amp; Astuti, 2018)"},"properties":{"noteIndex":0},"schema":"https://github.com/citation-style-language/schema/raw/master/csl-citation.json"}</w:instrText>
      </w:r>
      <w:r w:rsidRPr="00C62A24">
        <w:rPr>
          <w:rFonts w:asciiTheme="majorBidi" w:hAnsiTheme="majorBidi" w:cstheme="majorBidi"/>
          <w:color w:val="auto"/>
          <w:sz w:val="22"/>
          <w:szCs w:val="22"/>
        </w:rPr>
        <w:fldChar w:fldCharType="separate"/>
      </w:r>
      <w:r w:rsidRPr="00C62A24">
        <w:rPr>
          <w:rFonts w:asciiTheme="majorBidi" w:hAnsiTheme="majorBidi" w:cstheme="majorBidi"/>
          <w:noProof/>
          <w:color w:val="auto"/>
          <w:sz w:val="22"/>
          <w:szCs w:val="22"/>
        </w:rPr>
        <w:t>(Paramitha &amp; Astuti, 2018)</w:t>
      </w:r>
      <w:r w:rsidRPr="00C62A24">
        <w:rPr>
          <w:rFonts w:asciiTheme="majorBidi" w:hAnsiTheme="majorBidi" w:cstheme="majorBidi"/>
          <w:color w:val="auto"/>
          <w:sz w:val="22"/>
          <w:szCs w:val="22"/>
        </w:rPr>
        <w:fldChar w:fldCharType="end"/>
      </w:r>
      <w:r w:rsidRPr="00C62A24">
        <w:rPr>
          <w:rFonts w:asciiTheme="majorBidi" w:hAnsiTheme="majorBidi" w:cstheme="majorBidi"/>
          <w:color w:val="auto"/>
          <w:sz w:val="22"/>
          <w:szCs w:val="22"/>
        </w:rPr>
        <w:t xml:space="preserve">, dan trust masyarakat Indonesia terhadap perbankan syariah </w:t>
      </w:r>
      <w:r w:rsidRPr="00C62A24">
        <w:rPr>
          <w:rFonts w:asciiTheme="majorBidi" w:hAnsiTheme="majorBidi" w:cstheme="majorBidi"/>
          <w:color w:val="auto"/>
          <w:sz w:val="22"/>
          <w:szCs w:val="22"/>
        </w:rPr>
        <w:fldChar w:fldCharType="begin" w:fldLock="1"/>
      </w:r>
      <w:r w:rsidRPr="00C62A24">
        <w:rPr>
          <w:rFonts w:asciiTheme="majorBidi" w:hAnsiTheme="majorBidi" w:cstheme="majorBidi"/>
          <w:color w:val="auto"/>
          <w:sz w:val="22"/>
          <w:szCs w:val="22"/>
        </w:rPr>
        <w:instrText>ADDIN CSL_CITATION {"citationItems":[{"id":"ITEM-1","itemData":{"DOI":"10.24042/febi.v2i1.943","author":[{"dropping-particle":"Al","family":"Parisi","given":"Salman","non-dropping-particle":"","parse-names":false,"suffix":""}],"id":"ITEM-1","issued":{"date-parts":[["2017"]]},"title":"Determinan Kinerja Keuangan Bank Umum Syariah di Indonesia","type":"article-journal"},"uris":["http://www.mendeley.com/documents/?uuid=7b400371-88d2-492d-8b77-49ef6097d41a"]}],"mendeley":{"formattedCitation":"(Parisi, 2017)","plainTextFormattedCitation":"(Parisi, 2017)","previouslyFormattedCitation":"(Parisi, 2017)"},"properties":{"noteIndex":0},"schema":"https://github.com/citation-style-language/schema/raw/master/csl-citation.json"}</w:instrText>
      </w:r>
      <w:r w:rsidRPr="00C62A24">
        <w:rPr>
          <w:rFonts w:asciiTheme="majorBidi" w:hAnsiTheme="majorBidi" w:cstheme="majorBidi"/>
          <w:color w:val="auto"/>
          <w:sz w:val="22"/>
          <w:szCs w:val="22"/>
        </w:rPr>
        <w:fldChar w:fldCharType="separate"/>
      </w:r>
      <w:r w:rsidRPr="00C62A24">
        <w:rPr>
          <w:rFonts w:asciiTheme="majorBidi" w:hAnsiTheme="majorBidi" w:cstheme="majorBidi"/>
          <w:noProof/>
          <w:color w:val="auto"/>
          <w:sz w:val="22"/>
          <w:szCs w:val="22"/>
        </w:rPr>
        <w:t>(Parisi, 2017)</w:t>
      </w:r>
      <w:r w:rsidRPr="00C62A24">
        <w:rPr>
          <w:rFonts w:asciiTheme="majorBidi" w:hAnsiTheme="majorBidi" w:cstheme="majorBidi"/>
          <w:color w:val="auto"/>
          <w:sz w:val="22"/>
          <w:szCs w:val="22"/>
        </w:rPr>
        <w:fldChar w:fldCharType="end"/>
      </w:r>
      <w:r w:rsidRPr="00C62A24">
        <w:rPr>
          <w:rFonts w:asciiTheme="majorBidi" w:hAnsiTheme="majorBidi" w:cstheme="majorBidi"/>
          <w:color w:val="auto"/>
          <w:sz w:val="22"/>
          <w:szCs w:val="22"/>
        </w:rPr>
        <w:t>.</w:t>
      </w:r>
    </w:p>
    <w:p w:rsidR="00C62A24" w:rsidRPr="00C62A24" w:rsidRDefault="00C62A24" w:rsidP="00C62A24">
      <w:pPr>
        <w:pStyle w:val="Ventura-Content"/>
        <w:numPr>
          <w:ilvl w:val="0"/>
          <w:numId w:val="11"/>
        </w:numPr>
        <w:rPr>
          <w:rFonts w:asciiTheme="majorBidi" w:hAnsiTheme="majorBidi" w:cstheme="majorBidi"/>
          <w:color w:val="auto"/>
          <w:sz w:val="22"/>
          <w:szCs w:val="22"/>
        </w:rPr>
      </w:pPr>
      <w:r w:rsidRPr="00C62A24">
        <w:rPr>
          <w:rFonts w:asciiTheme="majorBidi" w:hAnsiTheme="majorBidi" w:cstheme="majorBidi"/>
          <w:color w:val="auto"/>
          <w:sz w:val="22"/>
          <w:szCs w:val="22"/>
        </w:rPr>
        <w:t xml:space="preserve">Manajemen Bank-bank Umum Syariah harus mengoptimalkan fungsi penagihan untuk menekan tingkat kredit bermasalah, dapat menggunakan tenaga outsoursing ataupun otomated dial sehingga tingkat kredit bermasalah dapat diturunkan </w:t>
      </w:r>
      <w:r w:rsidRPr="00C62A24">
        <w:rPr>
          <w:rFonts w:asciiTheme="majorBidi" w:hAnsiTheme="majorBidi" w:cstheme="majorBidi"/>
          <w:color w:val="auto"/>
          <w:sz w:val="22"/>
          <w:szCs w:val="22"/>
        </w:rPr>
        <w:fldChar w:fldCharType="begin" w:fldLock="1"/>
      </w:r>
      <w:r w:rsidRPr="00C62A24">
        <w:rPr>
          <w:rFonts w:asciiTheme="majorBidi" w:hAnsiTheme="majorBidi" w:cstheme="majorBidi"/>
          <w:color w:val="auto"/>
          <w:sz w:val="22"/>
          <w:szCs w:val="22"/>
        </w:rPr>
        <w:instrText>ADDIN CSL_CITATION {"citationItems":[{"id":"ITEM-1","itemData":{"author":[{"dropping-particle":"","family":"Rachman","given":"Harri Yuni","non-dropping-particle":"","parse-names":false,"suffix":""},{"dropping-particle":"","family":"Wati","given":"Lela Nurlaela","non-dropping-particle":"","parse-names":false,"suffix":""},{"dropping-particle":"","family":"Riadi","given":"Refren","non-dropping-particle":"","parse-names":false,"suffix":""}],"container-title":"JURNAL AKUNTANSI","id":"ITEM-1","issue":"2","issued":{"date-parts":[["2019"]]},"page":"94-108","title":"ANALISIS PERBANDINGAN KINERJA KEUANGAN BANK SYARIAH DENGAN BANK KONVENSIONAL","type":"article-journal","volume":"8"},"uris":["http://www.mendeley.com/documents/?uuid=f4215d4d-7f06-4a15-9f00-726a10c75b4b"]}],"mendeley":{"formattedCitation":"(Rachman et al., 2019)","plainTextFormattedCitation":"(Rachman et al., 2019)","previouslyFormattedCitation":"(Rachman et al., 2019)"},"properties":{"noteIndex":0},"schema":"https://github.com/citation-style-language/schema/raw/master/csl-citation.json"}</w:instrText>
      </w:r>
      <w:r w:rsidRPr="00C62A24">
        <w:rPr>
          <w:rFonts w:asciiTheme="majorBidi" w:hAnsiTheme="majorBidi" w:cstheme="majorBidi"/>
          <w:color w:val="auto"/>
          <w:sz w:val="22"/>
          <w:szCs w:val="22"/>
        </w:rPr>
        <w:fldChar w:fldCharType="separate"/>
      </w:r>
      <w:r w:rsidRPr="00C62A24">
        <w:rPr>
          <w:rFonts w:asciiTheme="majorBidi" w:hAnsiTheme="majorBidi" w:cstheme="majorBidi"/>
          <w:noProof/>
          <w:color w:val="auto"/>
          <w:sz w:val="22"/>
          <w:szCs w:val="22"/>
        </w:rPr>
        <w:t>(Rachman et al., 2019)</w:t>
      </w:r>
      <w:r w:rsidRPr="00C62A24">
        <w:rPr>
          <w:rFonts w:asciiTheme="majorBidi" w:hAnsiTheme="majorBidi" w:cstheme="majorBidi"/>
          <w:color w:val="auto"/>
          <w:sz w:val="22"/>
          <w:szCs w:val="22"/>
        </w:rPr>
        <w:fldChar w:fldCharType="end"/>
      </w:r>
      <w:r w:rsidRPr="00C62A24">
        <w:rPr>
          <w:rFonts w:asciiTheme="majorBidi" w:hAnsiTheme="majorBidi" w:cstheme="majorBidi"/>
          <w:color w:val="auto"/>
          <w:sz w:val="22"/>
          <w:szCs w:val="22"/>
        </w:rPr>
        <w:t>.</w:t>
      </w:r>
    </w:p>
    <w:p w:rsidR="00C62A24" w:rsidRPr="00C62A24" w:rsidRDefault="00C62A24" w:rsidP="00C62A24">
      <w:pPr>
        <w:pStyle w:val="Ventura-Content"/>
        <w:rPr>
          <w:rFonts w:asciiTheme="majorBidi" w:hAnsiTheme="majorBidi" w:cstheme="majorBidi"/>
          <w:color w:val="auto"/>
          <w:sz w:val="22"/>
          <w:szCs w:val="22"/>
        </w:rPr>
      </w:pPr>
      <w:r w:rsidRPr="00C62A24">
        <w:rPr>
          <w:rFonts w:asciiTheme="majorBidi" w:hAnsiTheme="majorBidi" w:cstheme="majorBidi"/>
          <w:color w:val="auto"/>
          <w:sz w:val="22"/>
          <w:szCs w:val="22"/>
          <w:shd w:val="clear" w:color="auto" w:fill="FFFFFF"/>
        </w:rPr>
        <w:t xml:space="preserve">Sehingga pada akhirnya ketika kinerja perbankan syariah menjadi sangat baik pada setiap sisi tatakelola perbankan, maka nasabah maupun investor akan lebih memilih perbankan syariah karena bank syariah mampu menghasilkan keuntungan lebih besar </w:t>
      </w:r>
      <w:r w:rsidRPr="00C62A24">
        <w:rPr>
          <w:rFonts w:asciiTheme="majorBidi" w:hAnsiTheme="majorBidi" w:cstheme="majorBidi"/>
          <w:color w:val="auto"/>
          <w:sz w:val="22"/>
          <w:szCs w:val="22"/>
          <w:shd w:val="clear" w:color="auto" w:fill="FFFFFF"/>
        </w:rPr>
        <w:fldChar w:fldCharType="begin" w:fldLock="1"/>
      </w:r>
      <w:r w:rsidRPr="00C62A24">
        <w:rPr>
          <w:rFonts w:asciiTheme="majorBidi" w:hAnsiTheme="majorBidi" w:cstheme="majorBidi"/>
          <w:color w:val="auto"/>
          <w:sz w:val="22"/>
          <w:szCs w:val="22"/>
          <w:shd w:val="clear" w:color="auto" w:fill="FFFFFF"/>
        </w:rPr>
        <w:instrText>ADDIN CSL_CITATION {"citationItems":[{"id":"ITEM-1","itemData":{"author":[{"dropping-particle":"","family":"Kurniasih","given":"Endah Tri","non-dropping-particle":"","parse-names":false,"suffix":""},{"dropping-particle":"","family":"Suryani","given":"Ade Irma","non-dropping-particle":"","parse-names":false,"suffix":""}],"container-title":"JURNAL DEVELOPMENT","id":"ITEM-1","issue":"1","issued":{"date-parts":[["2017"]]},"page":"99-109","title":"ANALISIS PERBANDINGAN KINERJA KEUANGAN BANK SYARIAH DENGAN BANK KONVENSIONAL (STUDI KASUS PADA PT. BANK SYARIAH MANDIRI DENGAN PT. BANK TABUNGAN NEGARA TBK. PERIODE 2010- 2015","type":"article-journal","volume":"5"},"uris":["http://www.mendeley.com/documents/?uuid=952998d5-9377-4fef-9891-fc966349280f"]}],"mendeley":{"formattedCitation":"(Kurniasih &amp; Suryani, 2017)","plainTextFormattedCitation":"(Kurniasih &amp; Suryani, 2017)","previouslyFormattedCitation":"(Kurniasih &amp; Suryani, 2017)"},"properties":{"noteIndex":0},"schema":"https://github.com/citation-style-language/schema/raw/master/csl-citation.json"}</w:instrText>
      </w:r>
      <w:r w:rsidRPr="00C62A24">
        <w:rPr>
          <w:rFonts w:asciiTheme="majorBidi" w:hAnsiTheme="majorBidi" w:cstheme="majorBidi"/>
          <w:color w:val="auto"/>
          <w:sz w:val="22"/>
          <w:szCs w:val="22"/>
          <w:shd w:val="clear" w:color="auto" w:fill="FFFFFF"/>
        </w:rPr>
        <w:fldChar w:fldCharType="separate"/>
      </w:r>
      <w:r w:rsidRPr="00C62A24">
        <w:rPr>
          <w:rFonts w:asciiTheme="majorBidi" w:hAnsiTheme="majorBidi" w:cstheme="majorBidi"/>
          <w:noProof/>
          <w:color w:val="auto"/>
          <w:sz w:val="22"/>
          <w:szCs w:val="22"/>
          <w:shd w:val="clear" w:color="auto" w:fill="FFFFFF"/>
        </w:rPr>
        <w:t>(Kurniasih &amp; Suryani, 2017)</w:t>
      </w:r>
      <w:r w:rsidRPr="00C62A24">
        <w:rPr>
          <w:rFonts w:asciiTheme="majorBidi" w:hAnsiTheme="majorBidi" w:cstheme="majorBidi"/>
          <w:color w:val="auto"/>
          <w:sz w:val="22"/>
          <w:szCs w:val="22"/>
          <w:shd w:val="clear" w:color="auto" w:fill="FFFFFF"/>
        </w:rPr>
        <w:fldChar w:fldCharType="end"/>
      </w:r>
      <w:r w:rsidRPr="00C62A24">
        <w:rPr>
          <w:rFonts w:asciiTheme="majorBidi" w:hAnsiTheme="majorBidi" w:cstheme="majorBidi"/>
          <w:color w:val="auto"/>
          <w:sz w:val="22"/>
          <w:szCs w:val="22"/>
          <w:shd w:val="clear" w:color="auto" w:fill="FFFFFF"/>
        </w:rPr>
        <w:t>.</w:t>
      </w:r>
    </w:p>
    <w:p w:rsidR="00C62A24" w:rsidRPr="00C62A24" w:rsidRDefault="00C62A24" w:rsidP="00C62A24">
      <w:pPr>
        <w:pStyle w:val="Ventura-Content"/>
        <w:rPr>
          <w:rFonts w:asciiTheme="majorBidi" w:hAnsiTheme="majorBidi" w:cstheme="majorBidi"/>
          <w:color w:val="auto"/>
          <w:sz w:val="22"/>
          <w:szCs w:val="22"/>
        </w:rPr>
      </w:pPr>
    </w:p>
    <w:p w:rsidR="00C62A24" w:rsidRPr="00C62A24" w:rsidRDefault="00C62A24" w:rsidP="00C62A24">
      <w:pPr>
        <w:pStyle w:val="Ventura-Content"/>
        <w:ind w:firstLine="0"/>
        <w:rPr>
          <w:rFonts w:asciiTheme="majorBidi" w:hAnsiTheme="majorBidi" w:cstheme="majorBidi"/>
          <w:b/>
          <w:bCs/>
          <w:color w:val="auto"/>
          <w:sz w:val="22"/>
          <w:szCs w:val="22"/>
        </w:rPr>
      </w:pPr>
      <w:r w:rsidRPr="00C62A24">
        <w:rPr>
          <w:rFonts w:asciiTheme="majorBidi" w:hAnsiTheme="majorBidi" w:cstheme="majorBidi"/>
          <w:b/>
          <w:bCs/>
          <w:color w:val="auto"/>
          <w:sz w:val="22"/>
          <w:szCs w:val="22"/>
        </w:rPr>
        <w:t>RQ6. Keterbatasan penelitian</w:t>
      </w:r>
    </w:p>
    <w:p w:rsidR="00D73172" w:rsidRPr="00C62A24" w:rsidRDefault="00C62A24" w:rsidP="00C62A24">
      <w:pPr>
        <w:pStyle w:val="Ventura-Content"/>
        <w:rPr>
          <w:rFonts w:asciiTheme="majorBidi" w:hAnsiTheme="majorBidi" w:cstheme="majorBidi"/>
          <w:color w:val="auto"/>
          <w:sz w:val="22"/>
          <w:szCs w:val="22"/>
        </w:rPr>
      </w:pPr>
      <w:r w:rsidRPr="00C62A24">
        <w:rPr>
          <w:rFonts w:asciiTheme="majorBidi" w:hAnsiTheme="majorBidi" w:cstheme="majorBidi"/>
          <w:color w:val="auto"/>
          <w:sz w:val="22"/>
          <w:szCs w:val="22"/>
        </w:rPr>
        <w:t xml:space="preserve">Para peneliti dalam penelitiannya menyadari bahwa masih ada keterbatasan dalam penelitiannya, keterbatasan-keterbatasan tersebut antara lain dari sisi 1). Jumlah sampel </w:t>
      </w:r>
      <w:r w:rsidRPr="00C62A24">
        <w:rPr>
          <w:rFonts w:asciiTheme="majorBidi" w:hAnsiTheme="majorBidi" w:cstheme="majorBidi"/>
          <w:color w:val="auto"/>
          <w:sz w:val="22"/>
          <w:szCs w:val="22"/>
        </w:rPr>
        <w:fldChar w:fldCharType="begin" w:fldLock="1"/>
      </w:r>
      <w:r w:rsidRPr="00C62A24">
        <w:rPr>
          <w:rFonts w:asciiTheme="majorBidi" w:hAnsiTheme="majorBidi" w:cstheme="majorBidi"/>
          <w:color w:val="auto"/>
          <w:sz w:val="22"/>
          <w:szCs w:val="22"/>
        </w:rPr>
        <w:instrText>ADDIN CSL_CITATION {"citationItems":[{"id":"ITEM-1","itemData":{"author":[{"dropping-particle":"","family":"Vivin","given":"Yenni Annor","non-dropping-particle":"","parse-names":false,"suffix":""},{"dropping-particle":"","family":"Wahono","given":"Budi","non-dropping-particle":"","parse-names":false,"suffix":""}],"container-title":"e–Jurnal Riset Manajemen","id":"ITEM-1","issued":{"date-parts":[["2017"]]},"page":"15-28","title":"Analisis Perbandingan Kinerja Keuangan Bank Umum Syariah Dengan Bank Umum Konvensional Di Indonesia","type":"article-journal"},"uris":["http://www.mendeley.com/documents/?uuid=72569926-2c18-41be-80de-902139c862a0"]},{"id":"ITEM-2","itemData":{"author":[{"dropping-particle":"","family":"Suhendro","given":"Dedi","non-dropping-particle":"","parse-names":false,"suffix":""}],"container-title":"Jurnal Masharif al-Syariah: Jurnal Ekonomi dan Perbankan Syariah","id":"ITEM-2","issue":"1","issued":{"date-parts":[["2018"]]},"page":"1-26","title":"ANALISIS PERBANDINGAN KINERJA KEUANGAN BANK UMUM SYARIAH VS BANK UMUM KONVENSIONAL DI INDONESIA DENGAN MENGGUNAKAN RASIO KEUANGAN","type":"article-journal","volume":"3"},"uris":["http://www.mendeley.com/documents/?uuid=4ee967a8-90ea-48eb-a25d-322dd7df9485"]},{"id":"ITEM-3","itemData":{"author":[{"dropping-particle":"","family":"Komalasari","given":"Ila","non-dropping-particle":"","parse-names":false,"suffix":""},{"dropping-particle":"","family":"Wirman","given":"","non-dropping-particle":"","parse-names":false,"suffix":""}],"container-title":"Jurnal Akuntansi Bisnis","id":"ITEM-3","issue":"2","issued":{"date-parts":[["2021"]]},"page":"114-125","title":"ANALISIS PERBANDINGAN KINERJA KEUANGAN BANK KONVENSIONAL DENGAN BANK SYARIAH PERIODE 2015-2019","type":"article-journal","volume":"14"},"uris":["http://www.mendeley.com/documents/?uuid=39a814a8-aeb7-4d0b-ba5d-6c7180f55a2b"]},{"id":"ITEM-4","itemData":{"author":[{"dropping-particle":"","family":"Mukhtar","given":"Afiah","non-dropping-particle":"","parse-names":false,"suffix":""},{"dropping-particle":"","family":"Rinaldi","given":"Syamsul","non-dropping-particle":"","parse-names":false,"suffix":""}],"container-title":"PAY: Jurnal Keuangan dan Perbankan","id":"ITEM-4","issue":"2","issued":{"date-parts":[["2019"]]},"page":"58-66","title":"ANALISIS PERBANDINGAN KINERJA KEUANGAN BANK KONVENSIONAL DAN BANK SYARIAH DI INDONESIA","type":"article-journal","volume":"1"},"uris":["http://www.mendeley.com/documents/?uuid=1ce6e74b-8a40-4f6a-a469-839054ce2d5f"]},{"id":"ITEM-5","itemData":{"DOI":"10.24042/febi.v2i1.943","author":[{"dropping-particle":"Al","family":"Parisi","given":"Salman","non-dropping-particle":"","parse-names":false,"suffix":""}],"id":"ITEM-5","issued":{"date-parts":[["2017"]]},"title":"Determinan Kinerja Keuangan Bank Umum Syariah di Indonesia","type":"article-journal"},"uris":["http://www.mendeley.com/documents/?uuid=7b400371-88d2-492d-8b77-49ef6097d41a"]}],"mendeley":{"formattedCitation":"(Komalasari &amp; Wirman, 2021; Mukhtar &amp; Rinaldi, 2019; Parisi, 2017; Suhendro, 2018; Vivin &amp; Wahono, 2017)","plainTextFormattedCitation":"(Komalasari &amp; Wirman, 2021; Mukhtar &amp; Rinaldi, 2019; Parisi, 2017; Suhendro, 2018; Vivin &amp; Wahono, 2017)","previouslyFormattedCitation":"(Komalasari &amp; Wirman, 2021; Mukhtar &amp; Rinaldi, 2019; Parisi, 2017; Suhendro, 2018; Vivin &amp; Wahono, 2017)"},"properties":{"noteIndex":0},"schema":"https://github.com/citation-style-language/schema/raw/master/csl-citation.json"}</w:instrText>
      </w:r>
      <w:r w:rsidRPr="00C62A24">
        <w:rPr>
          <w:rFonts w:asciiTheme="majorBidi" w:hAnsiTheme="majorBidi" w:cstheme="majorBidi"/>
          <w:color w:val="auto"/>
          <w:sz w:val="22"/>
          <w:szCs w:val="22"/>
        </w:rPr>
        <w:fldChar w:fldCharType="separate"/>
      </w:r>
      <w:r w:rsidRPr="00C62A24">
        <w:rPr>
          <w:rFonts w:asciiTheme="majorBidi" w:hAnsiTheme="majorBidi" w:cstheme="majorBidi"/>
          <w:noProof/>
          <w:color w:val="auto"/>
          <w:sz w:val="22"/>
          <w:szCs w:val="22"/>
        </w:rPr>
        <w:t>(Komalasari &amp; Wirman, 2021; Mukhtar &amp; Rinaldi, 2019; Parisi, 2017; Suhendro, 2018; Vivin &amp; Wahono, 2017)</w:t>
      </w:r>
      <w:r w:rsidRPr="00C62A24">
        <w:rPr>
          <w:rFonts w:asciiTheme="majorBidi" w:hAnsiTheme="majorBidi" w:cstheme="majorBidi"/>
          <w:color w:val="auto"/>
          <w:sz w:val="22"/>
          <w:szCs w:val="22"/>
        </w:rPr>
        <w:fldChar w:fldCharType="end"/>
      </w:r>
      <w:r w:rsidRPr="00C62A24">
        <w:rPr>
          <w:rFonts w:asciiTheme="majorBidi" w:hAnsiTheme="majorBidi" w:cstheme="majorBidi"/>
          <w:color w:val="auto"/>
          <w:sz w:val="22"/>
          <w:szCs w:val="22"/>
        </w:rPr>
        <w:t xml:space="preserve">, 2). Variabel dan indicator </w:t>
      </w:r>
      <w:r w:rsidRPr="00C62A24">
        <w:rPr>
          <w:rFonts w:asciiTheme="majorBidi" w:hAnsiTheme="majorBidi" w:cstheme="majorBidi"/>
          <w:color w:val="auto"/>
          <w:sz w:val="22"/>
          <w:szCs w:val="22"/>
        </w:rPr>
        <w:fldChar w:fldCharType="begin" w:fldLock="1"/>
      </w:r>
      <w:r w:rsidRPr="00C62A24">
        <w:rPr>
          <w:rFonts w:asciiTheme="majorBidi" w:hAnsiTheme="majorBidi" w:cstheme="majorBidi"/>
          <w:color w:val="auto"/>
          <w:sz w:val="22"/>
          <w:szCs w:val="22"/>
        </w:rPr>
        <w:instrText>ADDIN CSL_CITATION {"citationItems":[{"id":"ITEM-1","itemData":{"author":[{"dropping-particle":"","family":"Thayib","given":"Balgis","non-dropping-particle":"","parse-names":false,"suffix":""},{"dropping-particle":"","family":"Murni","given":"Sri","non-dropping-particle":"","parse-names":false,"suffix":""},{"dropping-particle":"","family":"Maramis","given":"Joubert. B.","non-dropping-particle":"","parse-names":false,"suffix":""}],"container-title":"Jurnal EMBA","id":"ITEM-1","issue":"2","issued":{"date-parts":[["2017"]]},"page":"1759-1768","title":"COMPARATIVE ANALYSIS OF FINANCIAL PERFORMANCE OF ISLAMIC AND CONVENTIONAL BANKS","type":"article-journal","volume":"5"},"uris":["http://www.mendeley.com/documents/?uuid=29299228-4a8b-42c5-9778-05beec76de01"]},{"id":"ITEM-2","itemData":{"author":[{"dropping-particle":"","family":"Paramitha","given":"Dyah Ayu","non-dropping-particle":"","parse-names":false,"suffix":""},{"dropping-particle":"","family":"Astuti","given":"Puji","non-dropping-particle":"","parse-names":false,"suffix":""}],"container-title":"JURNAL AKUNTANSI &amp; EKONOMI","id":"ITEM-2","issue":"2","issued":{"date-parts":[["2018"]]},"page":"38-50","title":"Analisis Perbandingan Kinerja Keuangan Pada Bank Syariah dan Bank Konvensional","type":"article-journal","volume":"3"},"uris":["http://www.mendeley.com/documents/?uuid=93848b86-d4cb-4506-9cdb-ff8536751b92"]},{"id":"ITEM-3","itemData":{"author":[{"dropping-particle":"","family":"Komalasari","given":"Ila","non-dropping-particle":"","parse-names":false,"suffix":""},{"dropping-particle":"","family":"Wirman","given":"","non-dropping-particle":"","parse-names":false,"suffix":""}],"container-title":"Jurnal Akuntansi Bisnis","id":"ITEM-3","issue":"2","issued":{"date-parts":[["2021"]]},"page":"114-125","title":"ANALISIS PERBANDINGAN KINERJA KEUANGAN BANK KONVENSIONAL DENGAN BANK SYARIAH PERIODE 2015-2019","type":"article-journal","volume":"14"},"uris":["http://www.mendeley.com/documents/?uuid=39a814a8-aeb7-4d0b-ba5d-6c7180f55a2b"]},{"id":"ITEM-4","itemData":{"author":[{"dropping-particle":"","family":"Putri","given":"Cut Emylia","non-dropping-particle":"","parse-names":false,"suffix":""},{"dropping-particle":"","family":"Jonathan","given":"Robin","non-dropping-particle":"","parse-names":false,"suffix":""},{"dropping-particle":"","family":"Lau","given":"Elfreda Aplonia","non-dropping-particle":"","parse-names":false,"suffix":""}],"container-title":"Ekonomia","id":"ITEM-4","issue":"2","issued":{"date-parts":[["2018"]]},"page":"1-16","title":"ANALISIS KINERJA KEUANGAN BANK MANDIRI KONVENSIONAL DAN BANK MANDIRI SYARIAH CABANG SANGATTA","type":"article-journal","volume":"7"},"uris":["http://www.mendeley.com/documents/?uuid=2a332b29-9800-42a6-a188-8bfde89a3e7c"]},{"id":"ITEM-5","itemData":{"author":[{"dropping-particle":"","family":"Ilmi","given":"Finandri Tri","non-dropping-particle":"","parse-names":false,"suffix":""},{"dropping-particle":"","family":"Wahyuati","given":"Aniek","non-dropping-particle":"","parse-names":false,"suffix":""}],"container-title":"Jurnal Ilmu dan Riset Manajemen","id":"ITEM-5","issue":"3","issued":{"date-parts":[["2019"]]},"page":"1-17","title":"ANALISIS PERBANDINGAN KINERJA KEUANGAN PADA BANK KONVENSIONAL DAN BANK SYARIAH DI BEI","type":"article-journal","volume":"8"},"uris":["http://www.mendeley.com/documents/?uuid=1e96c88d-0abe-45f8-be4f-b8b03d47913d"]},{"id":"ITEM-6","itemData":{"author":[{"dropping-particle":"","family":"Putri","given":"Annastasya Meisa","non-dropping-particle":"","parse-names":false,"suffix":""},{"dropping-particle":"","family":"Iradianty","given":"Aldilla","non-dropping-particle":"","parse-names":false,"suffix":""}],"container-title":"Jurnal Mitra Manajemen","id":"ITEM-6","issue":"8","issued":{"date-parts":[["2020"]]},"page":"1103-1117","title":"ANALISIS PERBANDINGAN KINERJA KEUANGAN PERBANKAN SYARIAH DENGAN PERBANKAN KONVENSIONAL 2015-2019","type":"article-journal","volume":"4"},"uris":["http://www.mendeley.com/documents/?uuid=503dc70c-2c9f-473c-a45b-4b6faec7b1d8"]},{"id":"ITEM-7","itemData":{"author":[{"dropping-particle":"","family":"Dandung","given":"Maria Euphrasia","non-dropping-particle":"","parse-names":false,"suffix":""},{"dropping-particle":"","family":"Amtiran","given":"Paulina Y.","non-dropping-particle":"","parse-names":false,"suffix":""},{"dropping-particle":"","family":"Ratu","given":"Marselina","non-dropping-particle":"","parse-names":false,"suffix":""}],"container-title":"JOURNAL OF MANAGEMENT (SME’s)","id":"ITEM-7","issue":"1","issued":{"date-parts":[["2020"]]},"page":"65-82","title":"ANALISIS PERBANDINGAN KINERJA KEUANGAN PERBANKAN KONVENSIONAL DAN PERBANKAN SYARIAH","type":"article-journal","volume":"11"},"uris":["http://www.mendeley.com/documents/?uuid=9a3eab34-3afb-47ed-9f23-627af082c5bc"]},{"id":"ITEM-8","itemData":{"author":[{"dropping-particle":"","family":"Solikah","given":"Hanina Maya","non-dropping-particle":"","parse-names":false,"suffix":""},{"dropping-particle":"","family":"Mardani","given":"Ronny Malavia","non-dropping-particle":"","parse-names":false,"suffix":""},{"dropping-particle":"","family":"Wahono","given":"Budi","non-dropping-particle":"","parse-names":false,"suffix":""}],"container-title":"Warta ekonomi","id":"ITEM-8","issue":"17","issued":{"date-parts":[["2017"]]},"page":"20-32","title":"ANALISIS PERBANDINGAN KINERJA KEUANGAN BANK UMUM SYARIAH DENGAN BANK UMUM KONVENSIONAL DI INDONESIA (Studi Empiris Pada Perusahaan Perbankan di Bursa Efek Indonesia)","type":"article-journal","volume":"07"},"uris":["http://www.mendeley.com/documents/?uuid=dea95e85-ceb8-43df-b1b0-73bc5626f268"]},{"id":"ITEM-9","itemData":{"author":[{"dropping-particle":"","family":"Samad","given":"Abdus","non-dropping-particle":"","parse-names":false,"suffix":""},{"dropping-particle":"","family":"Anan","given":"Edy","non-dropping-particle":"","parse-names":false,"suffix":""}],"id":"ITEM-9","issued":{"date-parts":[["2017"]]},"page":"67-88","title":"Perbandingan Kinerja Keuangan antara Bank Umum Konvensional dan Bank Umum Syariah di Indonesia Comparison of Financial Performance between Conventional Commercial Banks and Sharia Commercial Banks in Indonesia","type":"article-journal"},"uris":["http://www.mendeley.com/documents/?uuid=e65b982b-d278-407f-b8d5-5118cf5a6110"]},{"id":"ITEM-10","itemData":{"author":[{"dropping-particle":"","family":"Wijaya","given":"Luh Dita Dian","non-dropping-particle":"","parse-names":false,"suffix":""},{"dropping-particle":"","family":"Erawati","given":"Ni Made Adi","non-dropping-particle":"","parse-names":false,"suffix":""}],"container-title":"E-Jurnal Akuntansi Universitas Udayana","id":"ITEM-10","issue":"3","issued":{"date-parts":[["2017"]]},"page":"2217-2243","title":"ANALISIS PERBANDINGAN KINERJA KEUANGAN PERBANKAN UMUM KONVENSIONAL DAN PERBANKAN SYARIAH PERIODE 2011- 2015","type":"article-journal","volume":"20"},"uris":["http://www.mendeley.com/documents/?uuid=9ce47970-5cae-4e4a-9eab-2be1189df546"]}],"mendeley":{"formattedCitation":"(Dandung et al., 2020; Ilmi &amp; Wahyuati, 2019; Komalasari &amp; Wirman, 2021; Paramitha &amp; Astuti, 2018; A. M. Putri &amp; Iradianty, 2020; C. E. Putri et al., 2018; Samad &amp; Anan, 2017; Solikah et al., 2017; Thayib et al., 2017; Wijaya &amp; Erawati, 2017)","plainTextFormattedCitation":"(Dandung et al., 2020; Ilmi &amp; Wahyuati, 2019; Komalasari &amp; Wirman, 2021; Paramitha &amp; Astuti, 2018; A. M. Putri &amp; Iradianty, 2020; C. E. Putri et al., 2018; Samad &amp; Anan, 2017; Solikah et al., 2017; Thayib et al., 2017; Wijaya &amp; Erawati, 2017)","previouslyFormattedCitation":"(Dandung et al., 2020; Ilmi &amp; Wahyuati, 2019; Komalasari &amp; Wirman, 2021; Paramitha &amp; Astuti, 2018; A. M. Putri &amp; Iradianty, 2020; C. E. Putri et al., 2018; Samad &amp; Anan, 2017; Solikah et al., 2017; Thayib et al., 2017; Wijaya &amp; Erawati, 2017)"},"properties":{"noteIndex":0},"schema":"https://github.com/citation-style-language/schema/raw/master/csl-citation.json"}</w:instrText>
      </w:r>
      <w:r w:rsidRPr="00C62A24">
        <w:rPr>
          <w:rFonts w:asciiTheme="majorBidi" w:hAnsiTheme="majorBidi" w:cstheme="majorBidi"/>
          <w:color w:val="auto"/>
          <w:sz w:val="22"/>
          <w:szCs w:val="22"/>
        </w:rPr>
        <w:fldChar w:fldCharType="separate"/>
      </w:r>
      <w:r w:rsidRPr="00C62A24">
        <w:rPr>
          <w:rFonts w:asciiTheme="majorBidi" w:hAnsiTheme="majorBidi" w:cstheme="majorBidi"/>
          <w:noProof/>
          <w:color w:val="auto"/>
          <w:sz w:val="22"/>
          <w:szCs w:val="22"/>
        </w:rPr>
        <w:t>(Dandung et al., 2020; Ilmi &amp; Wahyuati, 2019; Komalasari &amp; Wirman, 2021; Paramitha &amp; Astuti, 2018; A. M. Putri &amp; Iradianty, 2020; C. E. Putri et al., 2018; Samad &amp; Anan, 2017; Solikah et al., 2017; Thayib et al., 2017; Wijaya &amp; Erawati, 2017)</w:t>
      </w:r>
      <w:r w:rsidRPr="00C62A24">
        <w:rPr>
          <w:rFonts w:asciiTheme="majorBidi" w:hAnsiTheme="majorBidi" w:cstheme="majorBidi"/>
          <w:color w:val="auto"/>
          <w:sz w:val="22"/>
          <w:szCs w:val="22"/>
        </w:rPr>
        <w:fldChar w:fldCharType="end"/>
      </w:r>
      <w:r w:rsidRPr="00C62A24">
        <w:rPr>
          <w:rFonts w:asciiTheme="majorBidi" w:hAnsiTheme="majorBidi" w:cstheme="majorBidi"/>
          <w:bCs/>
          <w:color w:val="auto"/>
          <w:sz w:val="22"/>
          <w:szCs w:val="22"/>
        </w:rPr>
        <w:t xml:space="preserve">, 3). </w:t>
      </w:r>
      <w:r w:rsidRPr="00C62A24">
        <w:rPr>
          <w:rFonts w:asciiTheme="majorBidi" w:hAnsiTheme="majorBidi" w:cstheme="majorBidi"/>
          <w:color w:val="auto"/>
          <w:sz w:val="22"/>
          <w:szCs w:val="22"/>
        </w:rPr>
        <w:t xml:space="preserve">Jangka waktu pengamatan </w:t>
      </w:r>
      <w:r w:rsidRPr="00C62A24">
        <w:rPr>
          <w:rFonts w:asciiTheme="majorBidi" w:hAnsiTheme="majorBidi" w:cstheme="majorBidi"/>
          <w:color w:val="auto"/>
          <w:sz w:val="22"/>
          <w:szCs w:val="22"/>
        </w:rPr>
        <w:fldChar w:fldCharType="begin" w:fldLock="1"/>
      </w:r>
      <w:r w:rsidRPr="00C62A24">
        <w:rPr>
          <w:rFonts w:asciiTheme="majorBidi" w:hAnsiTheme="majorBidi" w:cstheme="majorBidi"/>
          <w:color w:val="auto"/>
          <w:sz w:val="22"/>
          <w:szCs w:val="22"/>
        </w:rPr>
        <w:instrText>ADDIN CSL_CITATION {"citationItems":[{"id":"ITEM-1","itemData":{"author":[{"dropping-particle":"","family":"Suhendro","given":"Dedi","non-dropping-particle":"","parse-names":false,"suffix":""}],"container-title":"Jurnal Masharif al-Syariah: Jurnal Ekonomi dan Perbankan Syariah","id":"ITEM-1","issue":"1","issued":{"date-parts":[["2018"]]},"page":"1-26","title":"ANALISIS PERBANDINGAN KINERJA KEUANGAN BANK UMUM SYARIAH VS BANK UMUM KONVENSIONAL DI INDONESIA DENGAN MENGGUNAKAN RASIO KEUANGAN","type":"article-journal","volume":"3"},"uris":["http://www.mendeley.com/documents/?uuid=4ee967a8-90ea-48eb-a25d-322dd7df9485"]},{"id":"ITEM-2","itemData":{"author":[{"dropping-particle":"","family":"Komalasari","given":"Ila","non-dropping-particle":"","parse-names":false,"suffix":""},{"dropping-particle":"","family":"Wirman","given":"","non-dropping-particle":"","parse-names":false,"suffix":""}],"container-title":"Jurnal Akuntansi Bisnis","id":"ITEM-2","issue":"2","issued":{"date-parts":[["2021"]]},"page":"114-125","title":"ANALISIS PERBANDINGAN KINERJA KEUANGAN BANK KONVENSIONAL DENGAN BANK SYARIAH PERIODE 2015-2019","type":"article-journal","volume":"14"},"uris":["http://www.mendeley.com/documents/?uuid=39a814a8-aeb7-4d0b-ba5d-6c7180f55a2b"]},{"id":"ITEM-3","itemData":{"author":[{"dropping-particle":"","family":"Komardi","given":"Dadi","non-dropping-particle":"","parse-names":false,"suffix":""},{"dropping-particle":"","family":"Silalahi","given":"Ester Romaulina","non-dropping-particle":"","parse-names":false,"suffix":""}],"container-title":"KURS","id":"ITEM-3","issue":"2","issued":{"date-parts":[["2017"]]},"page":"175-183","title":"COMPARATIVE ANALYSIS OF FINANCIAL PERFORMANCE OF SYARIAH BANKING AND CONVENTIONAL BANKING","type":"article-journal","volume":"2"},"uris":["http://www.mendeley.com/documents/?uuid=7c437621-acba-430a-bc35-64e789e48c37"]},{"id":"ITEM-4","itemData":{"author":[{"dropping-particle":"","family":"Rosyadi","given":"Imron","non-dropping-particle":"","parse-names":false,"suffix":""}],"id":"ITEM-4","issue":"November 2015","issued":{"date-parts":[["2017"]]},"page":"61-74","title":"KOMPARASI EFISIENSI PERBANKAN SYARIAH DAN PERBANKAN","type":"article-journal","volume":"2"},"uris":["http://www.mendeley.com/documents/?uuid=2b80de40-df2d-4ea7-86fd-764db7820eab"]},{"id":"ITEM-5","itemData":{"DOI":"10.24042/febi.v2i1.943","author":[{"dropping-particle":"Al","family":"Parisi","given":"Salman","non-dropping-particle":"","parse-names":false,"suffix":""}],"id":"ITEM-5","issued":{"date-parts":[["2017"]]},"title":"Determinan Kinerja Keuangan Bank Umum Syariah di Indonesia","type":"article-journal"},"uris":["http://www.mendeley.com/documents/?uuid=7b400371-88d2-492d-8b77-49ef6097d41a"]}],"mendeley":{"formattedCitation":"(Komalasari &amp; Wirman, 2021; Komardi &amp; Silalahi, 2017; Parisi, 2017; Rosyadi, 2017; Suhendro, 2018)","plainTextFormattedCitation":"(Komalasari &amp; Wirman, 2021; Komardi &amp; Silalahi, 2017; Parisi, 2017; Rosyadi, 2017; Suhendro, 2018)","previouslyFormattedCitation":"(Komalasari &amp; Wirman, 2021; Komardi &amp; Silalahi, 2017; Parisi, 2017; Rosyadi, 2017; Suhendro, 2018)"},"properties":{"noteIndex":0},"schema":"https://github.com/citation-style-language/schema/raw/master/csl-citation.json"}</w:instrText>
      </w:r>
      <w:r w:rsidRPr="00C62A24">
        <w:rPr>
          <w:rFonts w:asciiTheme="majorBidi" w:hAnsiTheme="majorBidi" w:cstheme="majorBidi"/>
          <w:color w:val="auto"/>
          <w:sz w:val="22"/>
          <w:szCs w:val="22"/>
        </w:rPr>
        <w:fldChar w:fldCharType="separate"/>
      </w:r>
      <w:r w:rsidRPr="00C62A24">
        <w:rPr>
          <w:rFonts w:asciiTheme="majorBidi" w:hAnsiTheme="majorBidi" w:cstheme="majorBidi"/>
          <w:noProof/>
          <w:color w:val="auto"/>
          <w:sz w:val="22"/>
          <w:szCs w:val="22"/>
        </w:rPr>
        <w:t>(Komalasari &amp; Wirman, 2021; Komardi &amp; Silalahi, 2017; Parisi, 2017; Rosyadi, 2017; Suhendro, 2018)</w:t>
      </w:r>
      <w:r w:rsidRPr="00C62A24">
        <w:rPr>
          <w:rFonts w:asciiTheme="majorBidi" w:hAnsiTheme="majorBidi" w:cstheme="majorBidi"/>
          <w:color w:val="auto"/>
          <w:sz w:val="22"/>
          <w:szCs w:val="22"/>
        </w:rPr>
        <w:fldChar w:fldCharType="end"/>
      </w:r>
      <w:r w:rsidRPr="00C62A24">
        <w:rPr>
          <w:rFonts w:asciiTheme="majorBidi" w:hAnsiTheme="majorBidi" w:cstheme="majorBidi"/>
          <w:color w:val="auto"/>
          <w:sz w:val="22"/>
          <w:szCs w:val="22"/>
        </w:rPr>
        <w:t xml:space="preserve">, dan 4). Teknik analisis </w:t>
      </w:r>
      <w:r w:rsidRPr="00C62A24">
        <w:rPr>
          <w:rFonts w:asciiTheme="majorBidi" w:hAnsiTheme="majorBidi" w:cstheme="majorBidi"/>
          <w:color w:val="auto"/>
          <w:sz w:val="22"/>
          <w:szCs w:val="22"/>
        </w:rPr>
        <w:fldChar w:fldCharType="begin" w:fldLock="1"/>
      </w:r>
      <w:r w:rsidRPr="00C62A24">
        <w:rPr>
          <w:rFonts w:asciiTheme="majorBidi" w:hAnsiTheme="majorBidi" w:cstheme="majorBidi"/>
          <w:color w:val="auto"/>
          <w:sz w:val="22"/>
          <w:szCs w:val="22"/>
        </w:rPr>
        <w:instrText>ADDIN CSL_CITATION {"citationItems":[{"id":"ITEM-1","itemData":{"author":[{"dropping-particle":"","family":"Suhendro","given":"Dedi","non-dropping-particle":"","parse-names":false,"suffix":""}],"container-title":"Jurnal Masharif al-Syariah: Jurnal Ekonomi dan Perbankan Syariah","id":"ITEM-1","issue":"1","issued":{"date-parts":[["2018"]]},"page":"1-26","title":"ANALISIS PERBANDINGAN KINERJA KEUANGAN BANK UMUM SYARIAH VS BANK UMUM KONVENSIONAL DI INDONESIA DENGAN MENGGUNAKAN RASIO KEUANGAN","type":"article-journal","volume":"3"},"uris":["http://www.mendeley.com/documents/?uuid=4ee967a8-90ea-48eb-a25d-322dd7df9485"]},{"id":"ITEM-2","itemData":{"author":[{"dropping-particle":"","family":"Komalasari","given":"Ila","non-dropping-particle":"","parse-names":false,"suffix":""},{"dropping-particle":"","family":"Wirman","given":"","non-dropping-particle":"","parse-names":false,"suffix":""}],"container-title":"Jurnal Akuntansi Bisnis","id":"ITEM-2","issue":"2","issued":{"date-parts":[["2021"]]},"page":"114-125","title":"ANALISIS PERBANDINGAN KINERJA KEUANGAN BANK KONVENSIONAL DENGAN BANK SYARIAH PERIODE 2015-2019","type":"article-journal","volume":"14"},"uris":["http://www.mendeley.com/documents/?uuid=39a814a8-aeb7-4d0b-ba5d-6c7180f55a2b"]},{"id":"ITEM-3","itemData":{"author":[{"dropping-particle":"","family":"Komardi","given":"Dadi","non-dropping-particle":"","parse-names":false,"suffix":""},{"dropping-particle":"","family":"Silalahi","given":"Ester Romaulina","non-dropping-particle":"","parse-names":false,"suffix":""}],"container-title":"KURS","id":"ITEM-3","issue":"2","issued":{"date-parts":[["2017"]]},"page":"175-183","title":"COMPARATIVE ANALYSIS OF FINANCIAL PERFORMANCE OF SYARIAH BANKING AND CONVENTIONAL BANKING","type":"article-journal","volume":"2"},"uris":["http://www.mendeley.com/documents/?uuid=7c437621-acba-430a-bc35-64e789e48c37"]}],"mendeley":{"formattedCitation":"(Komalasari &amp; Wirman, 2021; Komardi &amp; Silalahi, 2017; Suhendro, 2018)","plainTextFormattedCitation":"(Komalasari &amp; Wirman, 2021; Komardi &amp; Silalahi, 2017; Suhendro, 2018)","previouslyFormattedCitation":"(Komalasari &amp; Wirman, 2021; Komardi &amp; Silalahi, 2017; Suhendro, 2018)"},"properties":{"noteIndex":0},"schema":"https://github.com/citation-style-language/schema/raw/master/csl-citation.json"}</w:instrText>
      </w:r>
      <w:r w:rsidRPr="00C62A24">
        <w:rPr>
          <w:rFonts w:asciiTheme="majorBidi" w:hAnsiTheme="majorBidi" w:cstheme="majorBidi"/>
          <w:color w:val="auto"/>
          <w:sz w:val="22"/>
          <w:szCs w:val="22"/>
        </w:rPr>
        <w:fldChar w:fldCharType="separate"/>
      </w:r>
      <w:r w:rsidRPr="00C62A24">
        <w:rPr>
          <w:rFonts w:asciiTheme="majorBidi" w:hAnsiTheme="majorBidi" w:cstheme="majorBidi"/>
          <w:noProof/>
          <w:color w:val="auto"/>
          <w:sz w:val="22"/>
          <w:szCs w:val="22"/>
        </w:rPr>
        <w:t>(Komalasari &amp; Wirman, 2021; Komardi &amp; Silalahi, 2017; Suhendro, 2018)</w:t>
      </w:r>
      <w:r w:rsidRPr="00C62A24">
        <w:rPr>
          <w:rFonts w:asciiTheme="majorBidi" w:hAnsiTheme="majorBidi" w:cstheme="majorBidi"/>
          <w:color w:val="auto"/>
          <w:sz w:val="22"/>
          <w:szCs w:val="22"/>
        </w:rPr>
        <w:fldChar w:fldCharType="end"/>
      </w:r>
      <w:r w:rsidRPr="00C62A24">
        <w:rPr>
          <w:rFonts w:asciiTheme="majorBidi" w:hAnsiTheme="majorBidi" w:cstheme="majorBidi"/>
          <w:color w:val="auto"/>
          <w:sz w:val="22"/>
          <w:szCs w:val="22"/>
        </w:rPr>
        <w:t>. Sehingga di sarankan bagi penelitia selanjutnya untuk 1). Memperluas atau memperbanyak jumlah sampel, 2). Menambah variable maupun indicator penelitian, 3). Menambah jangka waktu pengamatan, dan 4). Menggunakan teknik dan alat analisis yang lain.</w:t>
      </w:r>
    </w:p>
    <w:p w:rsidR="00C62A24" w:rsidRPr="00C62A24" w:rsidRDefault="00C62A24" w:rsidP="00C62A24">
      <w:pPr>
        <w:pStyle w:val="Ventura-Content"/>
        <w:rPr>
          <w:rFonts w:asciiTheme="majorBidi" w:hAnsiTheme="majorBidi" w:cstheme="majorBidi"/>
          <w:color w:val="auto"/>
          <w:sz w:val="24"/>
          <w:szCs w:val="24"/>
        </w:rPr>
      </w:pPr>
    </w:p>
    <w:p w:rsidR="00D73172" w:rsidRPr="00811E7C" w:rsidRDefault="004B7814" w:rsidP="004B7814">
      <w:pPr>
        <w:pStyle w:val="Heading1"/>
        <w:numPr>
          <w:ilvl w:val="0"/>
          <w:numId w:val="6"/>
        </w:numPr>
        <w:suppressAutoHyphens/>
        <w:spacing w:after="60"/>
        <w:ind w:left="360"/>
        <w:rPr>
          <w:i w:val="0"/>
          <w:sz w:val="22"/>
          <w:szCs w:val="22"/>
        </w:rPr>
      </w:pPr>
      <w:r>
        <w:rPr>
          <w:i w:val="0"/>
          <w:sz w:val="22"/>
          <w:szCs w:val="22"/>
          <w:lang w:val="id-ID"/>
        </w:rPr>
        <w:t>KE</w:t>
      </w:r>
      <w:r w:rsidR="00D73172" w:rsidRPr="00811E7C">
        <w:rPr>
          <w:i w:val="0"/>
          <w:sz w:val="22"/>
          <w:szCs w:val="22"/>
        </w:rPr>
        <w:t>SIMPULAN</w:t>
      </w:r>
    </w:p>
    <w:p w:rsidR="00C62A24" w:rsidRPr="00C62A24" w:rsidRDefault="00C62A24" w:rsidP="00C62A24">
      <w:pPr>
        <w:pStyle w:val="Ventura-Content"/>
        <w:rPr>
          <w:rFonts w:asciiTheme="majorBidi" w:hAnsiTheme="majorBidi" w:cstheme="majorBidi"/>
          <w:color w:val="auto"/>
          <w:sz w:val="22"/>
          <w:szCs w:val="22"/>
        </w:rPr>
      </w:pPr>
      <w:r w:rsidRPr="00C62A24">
        <w:rPr>
          <w:rFonts w:asciiTheme="majorBidi" w:hAnsiTheme="majorBidi" w:cstheme="majorBidi"/>
          <w:color w:val="auto"/>
          <w:sz w:val="22"/>
          <w:szCs w:val="22"/>
        </w:rPr>
        <w:t xml:space="preserve">Hasil </w:t>
      </w:r>
      <w:r w:rsidRPr="00C62A24">
        <w:rPr>
          <w:rFonts w:asciiTheme="majorBidi" w:hAnsiTheme="majorBidi" w:cstheme="majorBidi"/>
          <w:i/>
          <w:color w:val="auto"/>
          <w:sz w:val="22"/>
          <w:szCs w:val="22"/>
        </w:rPr>
        <w:t>Systematic Literature Review</w:t>
      </w:r>
      <w:r w:rsidRPr="00C62A24">
        <w:rPr>
          <w:rFonts w:asciiTheme="majorBidi" w:hAnsiTheme="majorBidi" w:cstheme="majorBidi"/>
          <w:color w:val="auto"/>
          <w:sz w:val="22"/>
          <w:szCs w:val="22"/>
        </w:rPr>
        <w:t xml:space="preserve"> menunjukkan bahwa artikel yang diteliti sebnyak 31 artikel dengan hasil, 1). Tingkat sebaran artikel tahun 2017 sebanyak 11, tahun 2018 sebanyak 6, tahun 2019 sejumlah 7, tahun 2020 sebanyak 5 dan tahun 2021 sejumlah 2 artikel yang berada pada 31 jurnal, 2). Metode penelitian yang digunakan oleh para peneliti adalah pendekatan kuantitatif deskriptif dengan pendekatan alat statistic deskriptif d</w:t>
      </w:r>
      <w:r w:rsidRPr="00C62A24">
        <w:rPr>
          <w:rFonts w:asciiTheme="majorBidi" w:hAnsiTheme="majorBidi" w:cstheme="majorBidi"/>
          <w:color w:val="auto"/>
          <w:sz w:val="22"/>
          <w:szCs w:val="22"/>
          <w:lang w:val="sv-SE"/>
        </w:rPr>
        <w:t>an tidak ada</w:t>
      </w:r>
      <w:r w:rsidRPr="00C62A24">
        <w:rPr>
          <w:rFonts w:asciiTheme="majorBidi" w:hAnsiTheme="majorBidi" w:cstheme="majorBidi"/>
          <w:color w:val="auto"/>
          <w:sz w:val="22"/>
          <w:szCs w:val="22"/>
        </w:rPr>
        <w:t xml:space="preserve"> yang menggunakan pendekatan kualitatif maupun </w:t>
      </w:r>
      <w:r w:rsidRPr="00C62A24">
        <w:rPr>
          <w:rFonts w:asciiTheme="majorBidi" w:hAnsiTheme="majorBidi" w:cstheme="majorBidi"/>
          <w:i/>
          <w:color w:val="auto"/>
          <w:sz w:val="22"/>
          <w:szCs w:val="22"/>
        </w:rPr>
        <w:t>mix methods</w:t>
      </w:r>
      <w:r w:rsidRPr="00C62A24">
        <w:rPr>
          <w:rFonts w:asciiTheme="majorBidi" w:hAnsiTheme="majorBidi" w:cstheme="majorBidi"/>
          <w:color w:val="auto"/>
          <w:sz w:val="22"/>
          <w:szCs w:val="22"/>
        </w:rPr>
        <w:t>, 3). Jenis alat ukur kinerja yang digunakan adalah sebagian besar rasio-rasio keuangan, 4). Potret kinerja keuangan perbankan syariah fluktuatif dan cendrung membaik, 5). Solusi bagi bank syariah adalah memperbaiki kinerja rasio keuangannya, dan 6). Keterbatasan penelitian terletak pada jumlah sampel, variabel dan indicator, jangka waktu pengamatan, dan teknik analisis.</w:t>
      </w:r>
    </w:p>
    <w:p w:rsidR="00C62A24" w:rsidRPr="00C62A24" w:rsidRDefault="00C62A24" w:rsidP="00C62A24">
      <w:pPr>
        <w:pStyle w:val="Ventura-Content"/>
        <w:rPr>
          <w:rFonts w:asciiTheme="majorBidi" w:hAnsiTheme="majorBidi" w:cstheme="majorBidi"/>
          <w:color w:val="auto"/>
          <w:sz w:val="22"/>
          <w:szCs w:val="22"/>
          <w:lang w:val="id-ID"/>
        </w:rPr>
      </w:pPr>
      <w:r w:rsidRPr="00C62A24">
        <w:rPr>
          <w:rFonts w:asciiTheme="majorBidi" w:hAnsiTheme="majorBidi" w:cstheme="majorBidi"/>
          <w:color w:val="auto"/>
          <w:sz w:val="22"/>
          <w:szCs w:val="22"/>
          <w:lang w:val="id-ID"/>
        </w:rPr>
        <w:t>Implikasi teoritis dan praktis</w:t>
      </w:r>
      <w:r w:rsidRPr="00C62A24">
        <w:rPr>
          <w:rFonts w:asciiTheme="majorBidi" w:hAnsiTheme="majorBidi" w:cstheme="majorBidi"/>
          <w:color w:val="auto"/>
          <w:sz w:val="22"/>
          <w:szCs w:val="22"/>
        </w:rPr>
        <w:t xml:space="preserve"> dari studi ini adalah menambah khazanah pengetahuan di bidang manajemen keuangan khususnya terkait dengan penggunaan rasio keuangan dalam pengukuran kinerja keuangan. Secara praktis studi ini </w:t>
      </w:r>
      <w:r w:rsidRPr="00C62A24">
        <w:rPr>
          <w:rFonts w:asciiTheme="majorBidi" w:hAnsiTheme="majorBidi" w:cstheme="majorBidi"/>
          <w:color w:val="auto"/>
          <w:sz w:val="22"/>
          <w:szCs w:val="22"/>
          <w:lang w:val="id-ID"/>
        </w:rPr>
        <w:t xml:space="preserve">menemukan </w:t>
      </w:r>
      <w:r w:rsidRPr="00C62A24">
        <w:rPr>
          <w:rFonts w:asciiTheme="majorBidi" w:hAnsiTheme="majorBidi" w:cstheme="majorBidi"/>
          <w:color w:val="auto"/>
          <w:sz w:val="22"/>
          <w:szCs w:val="22"/>
        </w:rPr>
        <w:t>referensi strategi</w:t>
      </w:r>
      <w:r w:rsidRPr="00C62A24">
        <w:rPr>
          <w:rFonts w:asciiTheme="majorBidi" w:hAnsiTheme="majorBidi" w:cstheme="majorBidi"/>
          <w:color w:val="auto"/>
          <w:sz w:val="22"/>
          <w:szCs w:val="22"/>
          <w:lang w:val="id-ID"/>
        </w:rPr>
        <w:t xml:space="preserve"> </w:t>
      </w:r>
      <w:r w:rsidRPr="00C62A24">
        <w:rPr>
          <w:rFonts w:asciiTheme="majorBidi" w:hAnsiTheme="majorBidi" w:cstheme="majorBidi"/>
          <w:color w:val="auto"/>
          <w:sz w:val="22"/>
          <w:szCs w:val="22"/>
        </w:rPr>
        <w:t xml:space="preserve">baru </w:t>
      </w:r>
      <w:r w:rsidRPr="00C62A24">
        <w:rPr>
          <w:rFonts w:asciiTheme="majorBidi" w:hAnsiTheme="majorBidi" w:cstheme="majorBidi"/>
          <w:color w:val="auto"/>
          <w:sz w:val="22"/>
          <w:szCs w:val="22"/>
          <w:lang w:val="id-ID"/>
        </w:rPr>
        <w:t xml:space="preserve">yang </w:t>
      </w:r>
      <w:r w:rsidRPr="00C62A24">
        <w:rPr>
          <w:rFonts w:asciiTheme="majorBidi" w:hAnsiTheme="majorBidi" w:cstheme="majorBidi"/>
          <w:color w:val="auto"/>
          <w:sz w:val="22"/>
          <w:szCs w:val="22"/>
        </w:rPr>
        <w:t>perlu dikembangkan oleh perbankan syariah di Indonesia dalam meningkatkan kinerja keuangnnya</w:t>
      </w:r>
      <w:r w:rsidRPr="00C62A24">
        <w:rPr>
          <w:rFonts w:asciiTheme="majorBidi" w:hAnsiTheme="majorBidi" w:cstheme="majorBidi"/>
          <w:color w:val="auto"/>
          <w:sz w:val="22"/>
          <w:szCs w:val="22"/>
          <w:lang w:val="id-ID"/>
        </w:rPr>
        <w:t>. Selain itu, pentingnya evaluasi kinerja keuangan perbankan syariah dalam membantu perkembangan perbankan syariah Indonesia di masa depan.</w:t>
      </w:r>
    </w:p>
    <w:p w:rsidR="00D73172" w:rsidRDefault="00C62A24" w:rsidP="00C62A24">
      <w:pPr>
        <w:pStyle w:val="Ventura-Content"/>
        <w:rPr>
          <w:rFonts w:asciiTheme="majorBidi" w:hAnsiTheme="majorBidi" w:cstheme="majorBidi"/>
          <w:color w:val="auto"/>
          <w:sz w:val="22"/>
          <w:szCs w:val="22"/>
          <w:lang w:val="sv-SE"/>
        </w:rPr>
      </w:pPr>
      <w:r w:rsidRPr="00C62A24">
        <w:rPr>
          <w:rFonts w:asciiTheme="majorBidi" w:hAnsiTheme="majorBidi" w:cstheme="majorBidi"/>
          <w:color w:val="auto"/>
          <w:sz w:val="22"/>
          <w:szCs w:val="22"/>
          <w:lang w:val="id-ID"/>
        </w:rPr>
        <w:t xml:space="preserve">Studi ini memiliki keterbatasan baik dari sisi </w:t>
      </w:r>
      <w:r w:rsidRPr="00C62A24">
        <w:rPr>
          <w:rStyle w:val="y2iqfc"/>
          <w:rFonts w:asciiTheme="majorBidi" w:eastAsia="MS Mincho" w:hAnsiTheme="majorBidi" w:cstheme="majorBidi"/>
          <w:color w:val="auto"/>
          <w:sz w:val="22"/>
          <w:szCs w:val="22"/>
          <w:lang w:val="id-ID"/>
        </w:rPr>
        <w:t>metodologi</w:t>
      </w:r>
      <w:r w:rsidRPr="00C62A24">
        <w:rPr>
          <w:rStyle w:val="y2iqfc"/>
          <w:rFonts w:asciiTheme="majorBidi" w:hAnsiTheme="majorBidi" w:cstheme="majorBidi"/>
          <w:color w:val="auto"/>
          <w:sz w:val="22"/>
          <w:szCs w:val="22"/>
          <w:lang w:val="id-ID"/>
        </w:rPr>
        <w:t xml:space="preserve"> seperti media pencarian yang hanya </w:t>
      </w:r>
      <w:r w:rsidRPr="00C62A24">
        <w:rPr>
          <w:rFonts w:asciiTheme="majorBidi" w:hAnsiTheme="majorBidi" w:cstheme="majorBidi"/>
          <w:color w:val="auto"/>
          <w:sz w:val="22"/>
          <w:szCs w:val="22"/>
          <w:lang w:val="id-ID"/>
        </w:rPr>
        <w:t>menggunakan</w:t>
      </w:r>
      <w:r w:rsidRPr="00C62A24">
        <w:rPr>
          <w:rStyle w:val="y2iqfc"/>
          <w:rFonts w:asciiTheme="majorBidi" w:hAnsiTheme="majorBidi" w:cstheme="majorBidi"/>
          <w:color w:val="auto"/>
          <w:sz w:val="22"/>
          <w:szCs w:val="22"/>
          <w:lang w:val="id-ID"/>
        </w:rPr>
        <w:t xml:space="preserve"> google cendekia, </w:t>
      </w:r>
      <w:r w:rsidRPr="00C62A24">
        <w:rPr>
          <w:rStyle w:val="y2iqfc"/>
          <w:rFonts w:asciiTheme="majorBidi" w:hAnsiTheme="majorBidi" w:cstheme="majorBidi"/>
          <w:color w:val="auto"/>
          <w:sz w:val="22"/>
          <w:szCs w:val="22"/>
        </w:rPr>
        <w:t xml:space="preserve">jangka waktu artikel hanya 5 tahun, </w:t>
      </w:r>
      <w:r w:rsidRPr="00C62A24">
        <w:rPr>
          <w:rStyle w:val="y2iqfc"/>
          <w:rFonts w:asciiTheme="majorBidi" w:hAnsiTheme="majorBidi" w:cstheme="majorBidi"/>
          <w:color w:val="auto"/>
          <w:sz w:val="22"/>
          <w:szCs w:val="22"/>
          <w:lang w:val="id-ID"/>
        </w:rPr>
        <w:t xml:space="preserve">sampel </w:t>
      </w:r>
      <w:r w:rsidRPr="00C62A24">
        <w:rPr>
          <w:rStyle w:val="y2iqfc"/>
          <w:rFonts w:asciiTheme="majorBidi" w:hAnsiTheme="majorBidi" w:cstheme="majorBidi"/>
          <w:color w:val="auto"/>
          <w:sz w:val="22"/>
          <w:szCs w:val="22"/>
        </w:rPr>
        <w:t>hanya 3</w:t>
      </w:r>
      <w:r w:rsidRPr="00C62A24">
        <w:rPr>
          <w:rStyle w:val="y2iqfc"/>
          <w:rFonts w:asciiTheme="majorBidi" w:hAnsiTheme="majorBidi" w:cstheme="majorBidi"/>
          <w:color w:val="auto"/>
          <w:sz w:val="22"/>
          <w:szCs w:val="22"/>
          <w:lang w:val="id-ID"/>
        </w:rPr>
        <w:t xml:space="preserve">1 </w:t>
      </w:r>
      <w:r w:rsidRPr="00C62A24">
        <w:rPr>
          <w:rStyle w:val="y2iqfc"/>
          <w:rFonts w:asciiTheme="majorBidi" w:hAnsiTheme="majorBidi" w:cstheme="majorBidi"/>
          <w:color w:val="auto"/>
          <w:sz w:val="22"/>
          <w:szCs w:val="22"/>
          <w:lang w:val="id-ID"/>
        </w:rPr>
        <w:lastRenderedPageBreak/>
        <w:t xml:space="preserve">artikel. </w:t>
      </w:r>
      <w:r w:rsidRPr="00C62A24">
        <w:rPr>
          <w:rFonts w:asciiTheme="majorBidi" w:hAnsiTheme="majorBidi" w:cstheme="majorBidi"/>
          <w:color w:val="auto"/>
          <w:sz w:val="22"/>
          <w:szCs w:val="22"/>
        </w:rPr>
        <w:t>S</w:t>
      </w:r>
      <w:r w:rsidRPr="00C62A24">
        <w:rPr>
          <w:rFonts w:asciiTheme="majorBidi" w:hAnsiTheme="majorBidi" w:cstheme="majorBidi"/>
          <w:color w:val="auto"/>
          <w:sz w:val="22"/>
          <w:szCs w:val="22"/>
          <w:lang w:val="id-ID"/>
        </w:rPr>
        <w:t xml:space="preserve">aran </w:t>
      </w:r>
      <w:r w:rsidRPr="00C62A24">
        <w:rPr>
          <w:rFonts w:asciiTheme="majorBidi" w:hAnsiTheme="majorBidi" w:cstheme="majorBidi"/>
          <w:color w:val="auto"/>
          <w:sz w:val="22"/>
          <w:szCs w:val="22"/>
        </w:rPr>
        <w:t xml:space="preserve">untuk </w:t>
      </w:r>
      <w:r w:rsidRPr="00C62A24">
        <w:rPr>
          <w:rFonts w:asciiTheme="majorBidi" w:hAnsiTheme="majorBidi" w:cstheme="majorBidi"/>
          <w:color w:val="auto"/>
          <w:sz w:val="22"/>
          <w:szCs w:val="22"/>
          <w:lang w:val="id-ID"/>
        </w:rPr>
        <w:t xml:space="preserve">peneliti </w:t>
      </w:r>
      <w:r w:rsidRPr="00C62A24">
        <w:rPr>
          <w:rFonts w:asciiTheme="majorBidi" w:hAnsiTheme="majorBidi" w:cstheme="majorBidi"/>
          <w:color w:val="auto"/>
          <w:sz w:val="22"/>
          <w:szCs w:val="22"/>
        </w:rPr>
        <w:t xml:space="preserve">selanjutnya </w:t>
      </w:r>
      <w:r w:rsidRPr="00C62A24">
        <w:rPr>
          <w:rStyle w:val="y2iqfc"/>
          <w:rFonts w:asciiTheme="majorBidi" w:hAnsiTheme="majorBidi" w:cstheme="majorBidi"/>
          <w:color w:val="auto"/>
          <w:sz w:val="22"/>
          <w:szCs w:val="22"/>
        </w:rPr>
        <w:t>baik secara</w:t>
      </w:r>
      <w:r w:rsidRPr="00C62A24">
        <w:rPr>
          <w:rStyle w:val="y2iqfc"/>
          <w:rFonts w:asciiTheme="majorBidi" w:eastAsia="MS Mincho" w:hAnsiTheme="majorBidi" w:cstheme="majorBidi"/>
          <w:color w:val="auto"/>
          <w:sz w:val="22"/>
          <w:szCs w:val="22"/>
          <w:lang w:val="id-ID"/>
        </w:rPr>
        <w:t xml:space="preserve"> konseptual maupun empiris</w:t>
      </w:r>
      <w:r w:rsidRPr="00C62A24">
        <w:rPr>
          <w:rStyle w:val="y2iqfc"/>
          <w:rFonts w:asciiTheme="majorBidi" w:hAnsiTheme="majorBidi" w:cstheme="majorBidi"/>
          <w:color w:val="auto"/>
          <w:sz w:val="22"/>
          <w:szCs w:val="22"/>
        </w:rPr>
        <w:t xml:space="preserve"> adalah menggunakan sumber media yang lebih luas dan banyak terutama pada jurnal-jurnal internasional</w:t>
      </w:r>
      <w:r w:rsidRPr="00C62A24">
        <w:rPr>
          <w:rFonts w:asciiTheme="majorBidi" w:hAnsiTheme="majorBidi" w:cstheme="majorBidi"/>
          <w:color w:val="auto"/>
          <w:sz w:val="22"/>
          <w:szCs w:val="22"/>
          <w:lang w:val="sv-SE"/>
        </w:rPr>
        <w:t>.</w:t>
      </w:r>
    </w:p>
    <w:p w:rsidR="00C62A24" w:rsidRPr="00C62A24" w:rsidRDefault="00C62A24" w:rsidP="00C62A24">
      <w:pPr>
        <w:pStyle w:val="Ventura-Content"/>
        <w:rPr>
          <w:rFonts w:asciiTheme="majorBidi" w:hAnsiTheme="majorBidi" w:cstheme="majorBidi"/>
          <w:color w:val="auto"/>
          <w:sz w:val="22"/>
          <w:szCs w:val="22"/>
          <w:lang w:val="sv-SE"/>
        </w:rPr>
      </w:pPr>
    </w:p>
    <w:p w:rsidR="00D73172" w:rsidRDefault="00D73172" w:rsidP="004B7814">
      <w:pPr>
        <w:pStyle w:val="Heading1"/>
        <w:numPr>
          <w:ilvl w:val="0"/>
          <w:numId w:val="6"/>
        </w:numPr>
        <w:suppressAutoHyphens/>
        <w:spacing w:after="60"/>
        <w:ind w:left="360"/>
        <w:rPr>
          <w:i w:val="0"/>
          <w:sz w:val="22"/>
          <w:szCs w:val="22"/>
        </w:rPr>
      </w:pPr>
      <w:r w:rsidRPr="004B7814">
        <w:rPr>
          <w:i w:val="0"/>
          <w:sz w:val="22"/>
          <w:szCs w:val="22"/>
          <w:lang w:val="id-ID"/>
        </w:rPr>
        <w:t>REFERENSI</w:t>
      </w:r>
    </w:p>
    <w:p w:rsidR="00B359D9" w:rsidRPr="00B359D9" w:rsidRDefault="00B359D9" w:rsidP="00B359D9">
      <w:pPr>
        <w:widowControl w:val="0"/>
        <w:autoSpaceDE w:val="0"/>
        <w:autoSpaceDN w:val="0"/>
        <w:adjustRightInd w:val="0"/>
        <w:ind w:left="480" w:hanging="480"/>
        <w:jc w:val="both"/>
        <w:rPr>
          <w:noProof/>
          <w:sz w:val="22"/>
          <w:szCs w:val="22"/>
        </w:rPr>
      </w:pPr>
      <w:r w:rsidRPr="00B359D9">
        <w:rPr>
          <w:rFonts w:asciiTheme="majorBidi" w:hAnsiTheme="majorBidi" w:cstheme="majorBidi"/>
          <w:sz w:val="22"/>
          <w:szCs w:val="22"/>
        </w:rPr>
        <w:fldChar w:fldCharType="begin" w:fldLock="1"/>
      </w:r>
      <w:r w:rsidRPr="00B359D9">
        <w:rPr>
          <w:rFonts w:asciiTheme="majorBidi" w:hAnsiTheme="majorBidi" w:cstheme="majorBidi"/>
          <w:sz w:val="22"/>
          <w:szCs w:val="22"/>
        </w:rPr>
        <w:instrText xml:space="preserve">ADDIN Mendeley Bibliography CSL_BIBLIOGRAPHY </w:instrText>
      </w:r>
      <w:r w:rsidRPr="00B359D9">
        <w:rPr>
          <w:rFonts w:asciiTheme="majorBidi" w:hAnsiTheme="majorBidi" w:cstheme="majorBidi"/>
          <w:sz w:val="22"/>
          <w:szCs w:val="22"/>
        </w:rPr>
        <w:fldChar w:fldCharType="separate"/>
      </w:r>
      <w:r w:rsidRPr="00B359D9">
        <w:rPr>
          <w:noProof/>
          <w:sz w:val="22"/>
          <w:szCs w:val="22"/>
        </w:rPr>
        <w:t xml:space="preserve">Alamsyah, S., &amp; Meilyda, S. D. (2020). Analisis Perbandingan Kinerja CAR, ROA, NIM, BOPO Dan LDR Perbankan Syariah Dengan Perbankan Konvensional. </w:t>
      </w:r>
      <w:r w:rsidRPr="00B359D9">
        <w:rPr>
          <w:i/>
          <w:iCs/>
          <w:noProof/>
          <w:sz w:val="22"/>
          <w:szCs w:val="22"/>
        </w:rPr>
        <w:t>Balance Vocation Accounting Journal</w:t>
      </w:r>
      <w:r w:rsidRPr="00B359D9">
        <w:rPr>
          <w:noProof/>
          <w:sz w:val="22"/>
          <w:szCs w:val="22"/>
        </w:rPr>
        <w:t xml:space="preserve">, </w:t>
      </w:r>
      <w:r w:rsidRPr="00B359D9">
        <w:rPr>
          <w:i/>
          <w:iCs/>
          <w:noProof/>
          <w:sz w:val="22"/>
          <w:szCs w:val="22"/>
        </w:rPr>
        <w:t>4</w:t>
      </w:r>
      <w:r w:rsidRPr="00B359D9">
        <w:rPr>
          <w:noProof/>
          <w:sz w:val="22"/>
          <w:szCs w:val="22"/>
        </w:rPr>
        <w:t>(2), 137–152.</w:t>
      </w:r>
    </w:p>
    <w:p w:rsidR="00B359D9" w:rsidRPr="00B359D9" w:rsidRDefault="00B359D9" w:rsidP="00B359D9">
      <w:pPr>
        <w:widowControl w:val="0"/>
        <w:autoSpaceDE w:val="0"/>
        <w:autoSpaceDN w:val="0"/>
        <w:adjustRightInd w:val="0"/>
        <w:ind w:left="480" w:hanging="480"/>
        <w:jc w:val="both"/>
        <w:rPr>
          <w:noProof/>
          <w:sz w:val="22"/>
          <w:szCs w:val="22"/>
        </w:rPr>
      </w:pPr>
      <w:r w:rsidRPr="00B359D9">
        <w:rPr>
          <w:noProof/>
          <w:sz w:val="22"/>
          <w:szCs w:val="22"/>
        </w:rPr>
        <w:t xml:space="preserve">Amalia, A. N. (2018). Analisis Perbandingan Tingkat Stabilitas Keuangan Perbankan Syariah Dan Konvensional Di Indonesia. </w:t>
      </w:r>
      <w:r w:rsidRPr="00B359D9">
        <w:rPr>
          <w:i/>
          <w:iCs/>
          <w:noProof/>
          <w:sz w:val="22"/>
          <w:szCs w:val="22"/>
        </w:rPr>
        <w:t>SYI’AR IQTISHADI: Journal Of Islamic Economics, Finance And Banking</w:t>
      </w:r>
      <w:r w:rsidRPr="00B359D9">
        <w:rPr>
          <w:noProof/>
          <w:sz w:val="22"/>
          <w:szCs w:val="22"/>
        </w:rPr>
        <w:t xml:space="preserve">, </w:t>
      </w:r>
      <w:r w:rsidRPr="00B359D9">
        <w:rPr>
          <w:i/>
          <w:iCs/>
          <w:noProof/>
          <w:sz w:val="22"/>
          <w:szCs w:val="22"/>
        </w:rPr>
        <w:t>2</w:t>
      </w:r>
      <w:r w:rsidRPr="00B359D9">
        <w:rPr>
          <w:noProof/>
          <w:sz w:val="22"/>
          <w:szCs w:val="22"/>
        </w:rPr>
        <w:t>(1), 1–24.</w:t>
      </w:r>
    </w:p>
    <w:p w:rsidR="00B359D9" w:rsidRPr="00B359D9" w:rsidRDefault="00B359D9" w:rsidP="00B359D9">
      <w:pPr>
        <w:widowControl w:val="0"/>
        <w:autoSpaceDE w:val="0"/>
        <w:autoSpaceDN w:val="0"/>
        <w:adjustRightInd w:val="0"/>
        <w:ind w:left="480" w:hanging="480"/>
        <w:jc w:val="both"/>
        <w:rPr>
          <w:noProof/>
          <w:sz w:val="22"/>
          <w:szCs w:val="22"/>
        </w:rPr>
      </w:pPr>
      <w:r w:rsidRPr="00B359D9">
        <w:rPr>
          <w:noProof/>
          <w:sz w:val="22"/>
          <w:szCs w:val="22"/>
        </w:rPr>
        <w:t xml:space="preserve">Asraf, Yurasti, &amp; Suwarni. (2019). Analisis Perbandingan Kinerja Keuangan Bank Syariah Mandiri Dengan Bank Mandiri Konvensional. </w:t>
      </w:r>
      <w:r w:rsidRPr="00B359D9">
        <w:rPr>
          <w:i/>
          <w:iCs/>
          <w:noProof/>
          <w:sz w:val="22"/>
          <w:szCs w:val="22"/>
        </w:rPr>
        <w:t>Jurnal MBIA</w:t>
      </w:r>
      <w:r w:rsidRPr="00B359D9">
        <w:rPr>
          <w:noProof/>
          <w:sz w:val="22"/>
          <w:szCs w:val="22"/>
        </w:rPr>
        <w:t xml:space="preserve">, </w:t>
      </w:r>
      <w:r w:rsidRPr="00B359D9">
        <w:rPr>
          <w:i/>
          <w:iCs/>
          <w:noProof/>
          <w:sz w:val="22"/>
          <w:szCs w:val="22"/>
        </w:rPr>
        <w:t>18</w:t>
      </w:r>
      <w:r w:rsidRPr="00B359D9">
        <w:rPr>
          <w:noProof/>
          <w:sz w:val="22"/>
          <w:szCs w:val="22"/>
        </w:rPr>
        <w:t>(3), 121–136.</w:t>
      </w:r>
    </w:p>
    <w:p w:rsidR="00B359D9" w:rsidRPr="00B359D9" w:rsidRDefault="00B359D9" w:rsidP="00B359D9">
      <w:pPr>
        <w:widowControl w:val="0"/>
        <w:autoSpaceDE w:val="0"/>
        <w:autoSpaceDN w:val="0"/>
        <w:adjustRightInd w:val="0"/>
        <w:ind w:left="480" w:hanging="480"/>
        <w:jc w:val="both"/>
        <w:rPr>
          <w:noProof/>
          <w:sz w:val="22"/>
          <w:szCs w:val="22"/>
        </w:rPr>
      </w:pPr>
      <w:r w:rsidRPr="00B359D9">
        <w:rPr>
          <w:noProof/>
          <w:sz w:val="22"/>
          <w:szCs w:val="22"/>
        </w:rPr>
        <w:t xml:space="preserve">Budiartini, N. K. S., Agung, A. A. P., &amp; Gama, A. W. S. (2017). Analisis Perbedaan Kinerja Bank Umum Syariah Dan Bank Umum Konvensional Di Indonesia. </w:t>
      </w:r>
      <w:r w:rsidRPr="00B359D9">
        <w:rPr>
          <w:i/>
          <w:iCs/>
          <w:noProof/>
          <w:sz w:val="22"/>
          <w:szCs w:val="22"/>
        </w:rPr>
        <w:t>Forum Manajemen</w:t>
      </w:r>
      <w:r w:rsidRPr="00B359D9">
        <w:rPr>
          <w:noProof/>
          <w:sz w:val="22"/>
          <w:szCs w:val="22"/>
        </w:rPr>
        <w:t xml:space="preserve">, </w:t>
      </w:r>
      <w:r w:rsidRPr="00B359D9">
        <w:rPr>
          <w:i/>
          <w:iCs/>
          <w:noProof/>
          <w:sz w:val="22"/>
          <w:szCs w:val="22"/>
        </w:rPr>
        <w:t>15</w:t>
      </w:r>
      <w:r w:rsidRPr="00B359D9">
        <w:rPr>
          <w:noProof/>
          <w:sz w:val="22"/>
          <w:szCs w:val="22"/>
        </w:rPr>
        <w:t>(2), 43–55.</w:t>
      </w:r>
    </w:p>
    <w:p w:rsidR="00B359D9" w:rsidRPr="00B359D9" w:rsidRDefault="00B359D9" w:rsidP="00B359D9">
      <w:pPr>
        <w:widowControl w:val="0"/>
        <w:autoSpaceDE w:val="0"/>
        <w:autoSpaceDN w:val="0"/>
        <w:adjustRightInd w:val="0"/>
        <w:ind w:left="480" w:hanging="480"/>
        <w:jc w:val="both"/>
        <w:rPr>
          <w:noProof/>
          <w:sz w:val="22"/>
          <w:szCs w:val="22"/>
        </w:rPr>
      </w:pPr>
      <w:r w:rsidRPr="00B359D9">
        <w:rPr>
          <w:noProof/>
          <w:sz w:val="22"/>
          <w:szCs w:val="22"/>
        </w:rPr>
        <w:t xml:space="preserve">Dandung, M. E., Amtiran, P. Y., &amp; Ratu, M. (2020). Analisis Perbandingan Kinerja Keuangan Perbankan Konvensional Dan Perbankan Syariah. </w:t>
      </w:r>
      <w:r w:rsidRPr="00B359D9">
        <w:rPr>
          <w:i/>
          <w:iCs/>
          <w:noProof/>
          <w:sz w:val="22"/>
          <w:szCs w:val="22"/>
        </w:rPr>
        <w:t>Journal Of Management (SME’s)</w:t>
      </w:r>
      <w:r w:rsidRPr="00B359D9">
        <w:rPr>
          <w:noProof/>
          <w:sz w:val="22"/>
          <w:szCs w:val="22"/>
        </w:rPr>
        <w:t xml:space="preserve">, </w:t>
      </w:r>
      <w:r w:rsidRPr="00B359D9">
        <w:rPr>
          <w:i/>
          <w:iCs/>
          <w:noProof/>
          <w:sz w:val="22"/>
          <w:szCs w:val="22"/>
        </w:rPr>
        <w:t>11</w:t>
      </w:r>
      <w:r w:rsidRPr="00B359D9">
        <w:rPr>
          <w:noProof/>
          <w:sz w:val="22"/>
          <w:szCs w:val="22"/>
        </w:rPr>
        <w:t>(1), 65–82.</w:t>
      </w:r>
    </w:p>
    <w:p w:rsidR="00B359D9" w:rsidRPr="00B359D9" w:rsidRDefault="00B359D9" w:rsidP="00B359D9">
      <w:pPr>
        <w:widowControl w:val="0"/>
        <w:autoSpaceDE w:val="0"/>
        <w:autoSpaceDN w:val="0"/>
        <w:adjustRightInd w:val="0"/>
        <w:ind w:left="480" w:hanging="480"/>
        <w:jc w:val="both"/>
        <w:rPr>
          <w:noProof/>
          <w:sz w:val="22"/>
          <w:szCs w:val="22"/>
        </w:rPr>
      </w:pPr>
      <w:r w:rsidRPr="00B359D9">
        <w:rPr>
          <w:noProof/>
          <w:sz w:val="22"/>
          <w:szCs w:val="22"/>
        </w:rPr>
        <w:t xml:space="preserve">Dwilita, H., &amp; Tambunan, S. (2019). Perbandingan Kinerja Perbankan Indonesia Studi Syariah Yang Terdaftar Di Bursa Efek Indonesia Periode 2008-2017. </w:t>
      </w:r>
      <w:r w:rsidRPr="00B359D9">
        <w:rPr>
          <w:i/>
          <w:iCs/>
          <w:noProof/>
          <w:sz w:val="22"/>
          <w:szCs w:val="22"/>
        </w:rPr>
        <w:t>Jurnal Akuntansi Bisnis &amp; Publik</w:t>
      </w:r>
      <w:r w:rsidRPr="00B359D9">
        <w:rPr>
          <w:noProof/>
          <w:sz w:val="22"/>
          <w:szCs w:val="22"/>
        </w:rPr>
        <w:t xml:space="preserve">, </w:t>
      </w:r>
      <w:r w:rsidRPr="00B359D9">
        <w:rPr>
          <w:i/>
          <w:iCs/>
          <w:noProof/>
          <w:sz w:val="22"/>
          <w:szCs w:val="22"/>
        </w:rPr>
        <w:t>10</w:t>
      </w:r>
      <w:r w:rsidRPr="00B359D9">
        <w:rPr>
          <w:noProof/>
          <w:sz w:val="22"/>
          <w:szCs w:val="22"/>
        </w:rPr>
        <w:t>(1), 145–162.</w:t>
      </w:r>
    </w:p>
    <w:p w:rsidR="00B359D9" w:rsidRPr="00B359D9" w:rsidRDefault="00B359D9" w:rsidP="00B359D9">
      <w:pPr>
        <w:widowControl w:val="0"/>
        <w:autoSpaceDE w:val="0"/>
        <w:autoSpaceDN w:val="0"/>
        <w:adjustRightInd w:val="0"/>
        <w:ind w:left="480" w:hanging="480"/>
        <w:jc w:val="both"/>
        <w:rPr>
          <w:noProof/>
          <w:sz w:val="22"/>
          <w:szCs w:val="22"/>
        </w:rPr>
      </w:pPr>
      <w:r w:rsidRPr="00B359D9">
        <w:rPr>
          <w:noProof/>
          <w:sz w:val="22"/>
          <w:szCs w:val="22"/>
        </w:rPr>
        <w:t xml:space="preserve">Economy.Okezone.Com. (2021). </w:t>
      </w:r>
      <w:r w:rsidRPr="00B359D9">
        <w:rPr>
          <w:i/>
          <w:iCs/>
          <w:noProof/>
          <w:sz w:val="22"/>
          <w:szCs w:val="22"/>
        </w:rPr>
        <w:t>Ojk-Beberkan-Kelemahan-Bank-Syariah-Sehingga-Kalah-Dengan-Perbankan-Konvensional)</w:t>
      </w:r>
      <w:r w:rsidRPr="00B359D9">
        <w:rPr>
          <w:noProof/>
          <w:sz w:val="22"/>
          <w:szCs w:val="22"/>
        </w:rPr>
        <w:t>. Https://Economy.Okezone.Com/Read/2021/10/15/320/2486629/Ojk-Beberkan-Kelemahan-Bank-Syariah-Sehingga-Kalah-Dengan-Perbankan-Konvensional</w:t>
      </w:r>
    </w:p>
    <w:p w:rsidR="00B359D9" w:rsidRPr="00B359D9" w:rsidRDefault="00B359D9" w:rsidP="00B359D9">
      <w:pPr>
        <w:widowControl w:val="0"/>
        <w:autoSpaceDE w:val="0"/>
        <w:autoSpaceDN w:val="0"/>
        <w:adjustRightInd w:val="0"/>
        <w:ind w:left="480" w:hanging="480"/>
        <w:jc w:val="both"/>
        <w:rPr>
          <w:noProof/>
          <w:sz w:val="22"/>
          <w:szCs w:val="22"/>
        </w:rPr>
      </w:pPr>
      <w:r w:rsidRPr="00B359D9">
        <w:rPr>
          <w:noProof/>
          <w:sz w:val="22"/>
          <w:szCs w:val="22"/>
        </w:rPr>
        <w:t xml:space="preserve">Gramedia.Com. (2021). </w:t>
      </w:r>
      <w:r w:rsidRPr="00B359D9">
        <w:rPr>
          <w:i/>
          <w:iCs/>
          <w:noProof/>
          <w:sz w:val="22"/>
          <w:szCs w:val="22"/>
        </w:rPr>
        <w:t>Best-Seller/Neobank</w:t>
      </w:r>
      <w:r w:rsidRPr="00B359D9">
        <w:rPr>
          <w:noProof/>
          <w:sz w:val="22"/>
          <w:szCs w:val="22"/>
        </w:rPr>
        <w:t>. Https://Www.Gramedia.Com/Best-Seller/Neobank</w:t>
      </w:r>
    </w:p>
    <w:p w:rsidR="00B359D9" w:rsidRPr="00B359D9" w:rsidRDefault="00B359D9" w:rsidP="00B359D9">
      <w:pPr>
        <w:widowControl w:val="0"/>
        <w:autoSpaceDE w:val="0"/>
        <w:autoSpaceDN w:val="0"/>
        <w:adjustRightInd w:val="0"/>
        <w:ind w:left="480" w:hanging="480"/>
        <w:jc w:val="both"/>
        <w:rPr>
          <w:noProof/>
          <w:sz w:val="22"/>
          <w:szCs w:val="22"/>
        </w:rPr>
      </w:pPr>
      <w:r w:rsidRPr="00B359D9">
        <w:rPr>
          <w:noProof/>
          <w:sz w:val="22"/>
          <w:szCs w:val="22"/>
        </w:rPr>
        <w:t xml:space="preserve">Ilmi, F. T., &amp; Wahyuati, A. (2019). Analisis Perbandingan Kinerja Keuangan Pada Bank Konvensional Dan Bank Syariah Di Bei. </w:t>
      </w:r>
      <w:r w:rsidRPr="00B359D9">
        <w:rPr>
          <w:i/>
          <w:iCs/>
          <w:noProof/>
          <w:sz w:val="22"/>
          <w:szCs w:val="22"/>
        </w:rPr>
        <w:t>Jurnal Ilmu Dan Riset Manajemen</w:t>
      </w:r>
      <w:r w:rsidRPr="00B359D9">
        <w:rPr>
          <w:noProof/>
          <w:sz w:val="22"/>
          <w:szCs w:val="22"/>
        </w:rPr>
        <w:t xml:space="preserve">, </w:t>
      </w:r>
      <w:r w:rsidRPr="00B359D9">
        <w:rPr>
          <w:i/>
          <w:iCs/>
          <w:noProof/>
          <w:sz w:val="22"/>
          <w:szCs w:val="22"/>
        </w:rPr>
        <w:t>8</w:t>
      </w:r>
      <w:r w:rsidRPr="00B359D9">
        <w:rPr>
          <w:noProof/>
          <w:sz w:val="22"/>
          <w:szCs w:val="22"/>
        </w:rPr>
        <w:t>(3), 1–17.</w:t>
      </w:r>
    </w:p>
    <w:p w:rsidR="00B359D9" w:rsidRPr="00B359D9" w:rsidRDefault="00B359D9" w:rsidP="00B359D9">
      <w:pPr>
        <w:widowControl w:val="0"/>
        <w:autoSpaceDE w:val="0"/>
        <w:autoSpaceDN w:val="0"/>
        <w:adjustRightInd w:val="0"/>
        <w:ind w:left="480" w:hanging="480"/>
        <w:jc w:val="both"/>
        <w:rPr>
          <w:noProof/>
          <w:sz w:val="22"/>
          <w:szCs w:val="22"/>
        </w:rPr>
      </w:pPr>
      <w:r w:rsidRPr="00B359D9">
        <w:rPr>
          <w:noProof/>
          <w:sz w:val="22"/>
          <w:szCs w:val="22"/>
        </w:rPr>
        <w:t xml:space="preserve">Infobanknews.Com. (2021). </w:t>
      </w:r>
      <w:r w:rsidRPr="00B359D9">
        <w:rPr>
          <w:i/>
          <w:iCs/>
          <w:noProof/>
          <w:sz w:val="22"/>
          <w:szCs w:val="22"/>
        </w:rPr>
        <w:t>Peluang-Dan-Tantangan-Perbankan-Syariah-Di-2021</w:t>
      </w:r>
      <w:r w:rsidRPr="00B359D9">
        <w:rPr>
          <w:noProof/>
          <w:sz w:val="22"/>
          <w:szCs w:val="22"/>
        </w:rPr>
        <w:t>. Https://Infobanknews.Com/Peluang-Dan-Tantangan-Perbankan-Syariah-Di-2021/</w:t>
      </w:r>
    </w:p>
    <w:p w:rsidR="00B359D9" w:rsidRPr="00B359D9" w:rsidRDefault="00B359D9" w:rsidP="00B359D9">
      <w:pPr>
        <w:widowControl w:val="0"/>
        <w:autoSpaceDE w:val="0"/>
        <w:autoSpaceDN w:val="0"/>
        <w:adjustRightInd w:val="0"/>
        <w:ind w:left="480" w:hanging="480"/>
        <w:jc w:val="both"/>
        <w:rPr>
          <w:noProof/>
          <w:sz w:val="22"/>
          <w:szCs w:val="22"/>
        </w:rPr>
      </w:pPr>
      <w:r w:rsidRPr="00B359D9">
        <w:rPr>
          <w:noProof/>
          <w:sz w:val="22"/>
          <w:szCs w:val="22"/>
        </w:rPr>
        <w:t xml:space="preserve">Iqbal, M. (2021). </w:t>
      </w:r>
      <w:r w:rsidRPr="00B359D9">
        <w:rPr>
          <w:i/>
          <w:iCs/>
          <w:noProof/>
          <w:sz w:val="22"/>
          <w:szCs w:val="22"/>
        </w:rPr>
        <w:t>Perkembangan-Perbankan-Syariah-Saat-Ini</w:t>
      </w:r>
      <w:r w:rsidRPr="00B359D9">
        <w:rPr>
          <w:noProof/>
          <w:sz w:val="22"/>
          <w:szCs w:val="22"/>
        </w:rPr>
        <w:t>. Https://Sef.Feb.Ugm.Ac.Id/Perkembangan-Perbankan-Syariah-Saat-Ini/</w:t>
      </w:r>
    </w:p>
    <w:p w:rsidR="00B359D9" w:rsidRPr="00B359D9" w:rsidRDefault="00B359D9" w:rsidP="00B359D9">
      <w:pPr>
        <w:widowControl w:val="0"/>
        <w:autoSpaceDE w:val="0"/>
        <w:autoSpaceDN w:val="0"/>
        <w:adjustRightInd w:val="0"/>
        <w:ind w:left="480" w:hanging="480"/>
        <w:jc w:val="both"/>
        <w:rPr>
          <w:noProof/>
          <w:sz w:val="22"/>
          <w:szCs w:val="22"/>
        </w:rPr>
      </w:pPr>
      <w:r w:rsidRPr="00B359D9">
        <w:rPr>
          <w:noProof/>
          <w:sz w:val="22"/>
          <w:szCs w:val="22"/>
        </w:rPr>
        <w:t xml:space="preserve">Komalasari, I., &amp; Wirman. (2021). Analisis Perbandingan Kinerja Keuangan Bank Konvensional Dengan Bank Syariah Periode 2015-2019. </w:t>
      </w:r>
      <w:r w:rsidRPr="00B359D9">
        <w:rPr>
          <w:i/>
          <w:iCs/>
          <w:noProof/>
          <w:sz w:val="22"/>
          <w:szCs w:val="22"/>
        </w:rPr>
        <w:t>Jurnal Akuntansi Bisnis</w:t>
      </w:r>
      <w:r w:rsidRPr="00B359D9">
        <w:rPr>
          <w:noProof/>
          <w:sz w:val="22"/>
          <w:szCs w:val="22"/>
        </w:rPr>
        <w:t xml:space="preserve">, </w:t>
      </w:r>
      <w:r w:rsidRPr="00B359D9">
        <w:rPr>
          <w:i/>
          <w:iCs/>
          <w:noProof/>
          <w:sz w:val="22"/>
          <w:szCs w:val="22"/>
        </w:rPr>
        <w:t>14</w:t>
      </w:r>
      <w:r w:rsidRPr="00B359D9">
        <w:rPr>
          <w:noProof/>
          <w:sz w:val="22"/>
          <w:szCs w:val="22"/>
        </w:rPr>
        <w:t>(2), 114–125.</w:t>
      </w:r>
    </w:p>
    <w:p w:rsidR="00B359D9" w:rsidRPr="00B359D9" w:rsidRDefault="00B359D9" w:rsidP="00B359D9">
      <w:pPr>
        <w:widowControl w:val="0"/>
        <w:autoSpaceDE w:val="0"/>
        <w:autoSpaceDN w:val="0"/>
        <w:adjustRightInd w:val="0"/>
        <w:ind w:left="480" w:hanging="480"/>
        <w:jc w:val="both"/>
        <w:rPr>
          <w:noProof/>
          <w:sz w:val="22"/>
          <w:szCs w:val="22"/>
        </w:rPr>
      </w:pPr>
      <w:r w:rsidRPr="00B359D9">
        <w:rPr>
          <w:noProof/>
          <w:sz w:val="22"/>
          <w:szCs w:val="22"/>
        </w:rPr>
        <w:t xml:space="preserve">Komardi, D., &amp; Silalahi, E. R. (2017). Comparative Analysis Of Financial Performance Of Syariah Banking And Conventional Banking. </w:t>
      </w:r>
      <w:r w:rsidRPr="00B359D9">
        <w:rPr>
          <w:i/>
          <w:iCs/>
          <w:noProof/>
          <w:sz w:val="22"/>
          <w:szCs w:val="22"/>
        </w:rPr>
        <w:t>KURS</w:t>
      </w:r>
      <w:r w:rsidRPr="00B359D9">
        <w:rPr>
          <w:noProof/>
          <w:sz w:val="22"/>
          <w:szCs w:val="22"/>
        </w:rPr>
        <w:t xml:space="preserve">, </w:t>
      </w:r>
      <w:r w:rsidRPr="00B359D9">
        <w:rPr>
          <w:i/>
          <w:iCs/>
          <w:noProof/>
          <w:sz w:val="22"/>
          <w:szCs w:val="22"/>
        </w:rPr>
        <w:t>2</w:t>
      </w:r>
      <w:r w:rsidRPr="00B359D9">
        <w:rPr>
          <w:noProof/>
          <w:sz w:val="22"/>
          <w:szCs w:val="22"/>
        </w:rPr>
        <w:t>(2), 175–183.</w:t>
      </w:r>
    </w:p>
    <w:p w:rsidR="00B359D9" w:rsidRPr="00B359D9" w:rsidRDefault="00B359D9" w:rsidP="00B359D9">
      <w:pPr>
        <w:widowControl w:val="0"/>
        <w:autoSpaceDE w:val="0"/>
        <w:autoSpaceDN w:val="0"/>
        <w:adjustRightInd w:val="0"/>
        <w:ind w:left="480" w:hanging="480"/>
        <w:jc w:val="both"/>
        <w:rPr>
          <w:noProof/>
          <w:sz w:val="22"/>
          <w:szCs w:val="22"/>
        </w:rPr>
      </w:pPr>
      <w:r w:rsidRPr="00B359D9">
        <w:rPr>
          <w:noProof/>
          <w:sz w:val="22"/>
          <w:szCs w:val="22"/>
        </w:rPr>
        <w:t xml:space="preserve">Kurniasih, E. T., &amp; Suryani, A. I. (2017). Analisis Perbandingan Kinerja Keuangan Bank Syariah Dengan Bank Konvensional (Studi Kasus Pada Pt. Bank Syariah Mandiri Dengan Pt. Bank Tabungan Negara Tbk. Periode 2010- 2015. </w:t>
      </w:r>
      <w:r w:rsidRPr="00B359D9">
        <w:rPr>
          <w:i/>
          <w:iCs/>
          <w:noProof/>
          <w:sz w:val="22"/>
          <w:szCs w:val="22"/>
        </w:rPr>
        <w:t>Jurnal Development</w:t>
      </w:r>
      <w:r w:rsidRPr="00B359D9">
        <w:rPr>
          <w:noProof/>
          <w:sz w:val="22"/>
          <w:szCs w:val="22"/>
        </w:rPr>
        <w:t xml:space="preserve">, </w:t>
      </w:r>
      <w:r w:rsidRPr="00B359D9">
        <w:rPr>
          <w:i/>
          <w:iCs/>
          <w:noProof/>
          <w:sz w:val="22"/>
          <w:szCs w:val="22"/>
        </w:rPr>
        <w:t>5</w:t>
      </w:r>
      <w:r w:rsidRPr="00B359D9">
        <w:rPr>
          <w:noProof/>
          <w:sz w:val="22"/>
          <w:szCs w:val="22"/>
        </w:rPr>
        <w:t>(1), 99–109.</w:t>
      </w:r>
    </w:p>
    <w:p w:rsidR="00B359D9" w:rsidRPr="00B359D9" w:rsidRDefault="00B359D9" w:rsidP="00B359D9">
      <w:pPr>
        <w:widowControl w:val="0"/>
        <w:autoSpaceDE w:val="0"/>
        <w:autoSpaceDN w:val="0"/>
        <w:adjustRightInd w:val="0"/>
        <w:ind w:left="480" w:hanging="480"/>
        <w:jc w:val="both"/>
        <w:rPr>
          <w:noProof/>
          <w:sz w:val="22"/>
          <w:szCs w:val="22"/>
        </w:rPr>
      </w:pPr>
      <w:r w:rsidRPr="00B359D9">
        <w:rPr>
          <w:noProof/>
          <w:sz w:val="22"/>
          <w:szCs w:val="22"/>
        </w:rPr>
        <w:t xml:space="preserve">Latifah, L., &amp; Ritonga, I. (2020). Systematic Literature Review (SLR): Kompetensi Sumber Daya Insani Bagi Perkembangan Perbankan Syariah Di Indonesia. </w:t>
      </w:r>
      <w:r w:rsidRPr="00B359D9">
        <w:rPr>
          <w:i/>
          <w:iCs/>
          <w:noProof/>
          <w:sz w:val="22"/>
          <w:szCs w:val="22"/>
        </w:rPr>
        <w:t>Al Maal: Journal Of Islamic Economics And Banking</w:t>
      </w:r>
      <w:r w:rsidRPr="00B359D9">
        <w:rPr>
          <w:noProof/>
          <w:sz w:val="22"/>
          <w:szCs w:val="22"/>
        </w:rPr>
        <w:t xml:space="preserve">, </w:t>
      </w:r>
      <w:r w:rsidRPr="00B359D9">
        <w:rPr>
          <w:i/>
          <w:iCs/>
          <w:noProof/>
          <w:sz w:val="22"/>
          <w:szCs w:val="22"/>
        </w:rPr>
        <w:t>2</w:t>
      </w:r>
      <w:r w:rsidRPr="00B359D9">
        <w:rPr>
          <w:noProof/>
          <w:sz w:val="22"/>
          <w:szCs w:val="22"/>
        </w:rPr>
        <w:t>(1), 63. Https://Doi.Org/10.31000/Almaal.V2i1.2763</w:t>
      </w:r>
    </w:p>
    <w:p w:rsidR="00B359D9" w:rsidRPr="00B359D9" w:rsidRDefault="00B359D9" w:rsidP="00B359D9">
      <w:pPr>
        <w:widowControl w:val="0"/>
        <w:autoSpaceDE w:val="0"/>
        <w:autoSpaceDN w:val="0"/>
        <w:adjustRightInd w:val="0"/>
        <w:ind w:left="480" w:hanging="480"/>
        <w:jc w:val="both"/>
        <w:rPr>
          <w:noProof/>
          <w:sz w:val="22"/>
          <w:szCs w:val="22"/>
        </w:rPr>
      </w:pPr>
      <w:r w:rsidRPr="00B359D9">
        <w:rPr>
          <w:noProof/>
          <w:sz w:val="22"/>
          <w:szCs w:val="22"/>
        </w:rPr>
        <w:t xml:space="preserve">Maharani, Y., Hafidhudin, D., &amp; Tanjung, H. (2018). Analisis Perbandingan Kinerja Keuangan Bank Syariah Dan Bank Konvensional Berdasarkan Model Accrual Basis Dan Cash Basis. </w:t>
      </w:r>
      <w:r w:rsidRPr="00B359D9">
        <w:rPr>
          <w:i/>
          <w:iCs/>
          <w:noProof/>
          <w:sz w:val="22"/>
          <w:szCs w:val="22"/>
        </w:rPr>
        <w:t>KASABA: Journal Of Islamic Economy</w:t>
      </w:r>
      <w:r w:rsidRPr="00B359D9">
        <w:rPr>
          <w:noProof/>
          <w:sz w:val="22"/>
          <w:szCs w:val="22"/>
        </w:rPr>
        <w:t xml:space="preserve">, </w:t>
      </w:r>
      <w:r w:rsidRPr="00B359D9">
        <w:rPr>
          <w:i/>
          <w:iCs/>
          <w:noProof/>
          <w:sz w:val="22"/>
          <w:szCs w:val="22"/>
        </w:rPr>
        <w:t>11</w:t>
      </w:r>
      <w:r w:rsidRPr="00B359D9">
        <w:rPr>
          <w:noProof/>
          <w:sz w:val="22"/>
          <w:szCs w:val="22"/>
        </w:rPr>
        <w:t>(1), 25–41.</w:t>
      </w:r>
    </w:p>
    <w:p w:rsidR="00B359D9" w:rsidRPr="00B359D9" w:rsidRDefault="00B359D9" w:rsidP="00B359D9">
      <w:pPr>
        <w:widowControl w:val="0"/>
        <w:autoSpaceDE w:val="0"/>
        <w:autoSpaceDN w:val="0"/>
        <w:adjustRightInd w:val="0"/>
        <w:ind w:left="480" w:hanging="480"/>
        <w:jc w:val="both"/>
        <w:rPr>
          <w:noProof/>
          <w:sz w:val="22"/>
          <w:szCs w:val="22"/>
        </w:rPr>
      </w:pPr>
      <w:r w:rsidRPr="00B359D9">
        <w:rPr>
          <w:noProof/>
          <w:sz w:val="22"/>
          <w:szCs w:val="22"/>
        </w:rPr>
        <w:t xml:space="preserve">Mandasari, J. (2021). Analisis Perbandingan Kinerja Keuangan Bank Konvensional Dan Bank Syari’ah Di Indonesia Tahun 2016-2019. </w:t>
      </w:r>
      <w:r w:rsidRPr="00B359D9">
        <w:rPr>
          <w:i/>
          <w:iCs/>
          <w:noProof/>
          <w:sz w:val="22"/>
          <w:szCs w:val="22"/>
        </w:rPr>
        <w:t xml:space="preserve">JAFA: Journal Of Accounting, Finance And </w:t>
      </w:r>
      <w:r w:rsidRPr="00B359D9">
        <w:rPr>
          <w:i/>
          <w:iCs/>
          <w:noProof/>
          <w:sz w:val="22"/>
          <w:szCs w:val="22"/>
        </w:rPr>
        <w:lastRenderedPageBreak/>
        <w:t>Auditing</w:t>
      </w:r>
      <w:r w:rsidRPr="00B359D9">
        <w:rPr>
          <w:noProof/>
          <w:sz w:val="22"/>
          <w:szCs w:val="22"/>
        </w:rPr>
        <w:t xml:space="preserve">, </w:t>
      </w:r>
      <w:r w:rsidRPr="00B359D9">
        <w:rPr>
          <w:i/>
          <w:iCs/>
          <w:noProof/>
          <w:sz w:val="22"/>
          <w:szCs w:val="22"/>
        </w:rPr>
        <w:t>3</w:t>
      </w:r>
      <w:r w:rsidRPr="00B359D9">
        <w:rPr>
          <w:noProof/>
          <w:sz w:val="22"/>
          <w:szCs w:val="22"/>
        </w:rPr>
        <w:t>(1), 17–24.</w:t>
      </w:r>
    </w:p>
    <w:p w:rsidR="00B359D9" w:rsidRPr="00B359D9" w:rsidRDefault="00B359D9" w:rsidP="00B359D9">
      <w:pPr>
        <w:widowControl w:val="0"/>
        <w:autoSpaceDE w:val="0"/>
        <w:autoSpaceDN w:val="0"/>
        <w:adjustRightInd w:val="0"/>
        <w:ind w:left="480" w:hanging="480"/>
        <w:jc w:val="both"/>
        <w:rPr>
          <w:noProof/>
          <w:sz w:val="22"/>
          <w:szCs w:val="22"/>
        </w:rPr>
      </w:pPr>
      <w:r w:rsidRPr="00B359D9">
        <w:rPr>
          <w:noProof/>
          <w:sz w:val="22"/>
          <w:szCs w:val="22"/>
        </w:rPr>
        <w:t xml:space="preserve">Mukhtar, A., &amp; Rinaldi, S. (2019). Analisis Perbandingan Kinerja Keuangan Bank Konvensional Dan Bank Syariah Di Indonesia. </w:t>
      </w:r>
      <w:r w:rsidRPr="00B359D9">
        <w:rPr>
          <w:i/>
          <w:iCs/>
          <w:noProof/>
          <w:sz w:val="22"/>
          <w:szCs w:val="22"/>
        </w:rPr>
        <w:t>PAY: Jurnal Keuangan Dan Perbankan</w:t>
      </w:r>
      <w:r w:rsidRPr="00B359D9">
        <w:rPr>
          <w:noProof/>
          <w:sz w:val="22"/>
          <w:szCs w:val="22"/>
        </w:rPr>
        <w:t xml:space="preserve">, </w:t>
      </w:r>
      <w:r w:rsidRPr="00B359D9">
        <w:rPr>
          <w:i/>
          <w:iCs/>
          <w:noProof/>
          <w:sz w:val="22"/>
          <w:szCs w:val="22"/>
        </w:rPr>
        <w:t>1</w:t>
      </w:r>
      <w:r w:rsidRPr="00B359D9">
        <w:rPr>
          <w:noProof/>
          <w:sz w:val="22"/>
          <w:szCs w:val="22"/>
        </w:rPr>
        <w:t>(2), 58–66.</w:t>
      </w:r>
    </w:p>
    <w:p w:rsidR="00B359D9" w:rsidRPr="00B359D9" w:rsidRDefault="00B359D9" w:rsidP="00B359D9">
      <w:pPr>
        <w:widowControl w:val="0"/>
        <w:autoSpaceDE w:val="0"/>
        <w:autoSpaceDN w:val="0"/>
        <w:adjustRightInd w:val="0"/>
        <w:ind w:left="480" w:hanging="480"/>
        <w:jc w:val="both"/>
        <w:rPr>
          <w:noProof/>
          <w:sz w:val="22"/>
          <w:szCs w:val="22"/>
        </w:rPr>
      </w:pPr>
      <w:r w:rsidRPr="00B359D9">
        <w:rPr>
          <w:noProof/>
          <w:sz w:val="22"/>
          <w:szCs w:val="22"/>
        </w:rPr>
        <w:t xml:space="preserve">Munawir, S. (2014). </w:t>
      </w:r>
      <w:r w:rsidRPr="00B359D9">
        <w:rPr>
          <w:i/>
          <w:iCs/>
          <w:noProof/>
          <w:sz w:val="22"/>
          <w:szCs w:val="22"/>
        </w:rPr>
        <w:t>Analisa Laporan Keuangan</w:t>
      </w:r>
      <w:r w:rsidRPr="00B359D9">
        <w:rPr>
          <w:noProof/>
          <w:sz w:val="22"/>
          <w:szCs w:val="22"/>
        </w:rPr>
        <w:t xml:space="preserve"> (15 Ed.). Liberty.</w:t>
      </w:r>
    </w:p>
    <w:p w:rsidR="00B359D9" w:rsidRPr="00B359D9" w:rsidRDefault="00B359D9" w:rsidP="00B359D9">
      <w:pPr>
        <w:widowControl w:val="0"/>
        <w:autoSpaceDE w:val="0"/>
        <w:autoSpaceDN w:val="0"/>
        <w:adjustRightInd w:val="0"/>
        <w:ind w:left="480" w:hanging="480"/>
        <w:jc w:val="both"/>
        <w:rPr>
          <w:noProof/>
          <w:sz w:val="22"/>
          <w:szCs w:val="22"/>
        </w:rPr>
      </w:pPr>
      <w:r w:rsidRPr="00B359D9">
        <w:rPr>
          <w:noProof/>
          <w:sz w:val="22"/>
          <w:szCs w:val="22"/>
        </w:rPr>
        <w:t xml:space="preserve">Nasution, M. S., &amp; Kamal, H. (2021). Analisa Perbandingan Kinerja Perbankan Syariah Dan Konvensional Pra Dan Pasca Covid-19. </w:t>
      </w:r>
      <w:r w:rsidRPr="00B359D9">
        <w:rPr>
          <w:i/>
          <w:iCs/>
          <w:noProof/>
          <w:sz w:val="22"/>
          <w:szCs w:val="22"/>
        </w:rPr>
        <w:t>AT-TASYRI’ Jurnal Ilmiah Prodi Muamalah</w:t>
      </w:r>
      <w:r w:rsidRPr="00B359D9">
        <w:rPr>
          <w:noProof/>
          <w:sz w:val="22"/>
          <w:szCs w:val="22"/>
        </w:rPr>
        <w:t xml:space="preserve">, </w:t>
      </w:r>
      <w:r w:rsidRPr="00B359D9">
        <w:rPr>
          <w:i/>
          <w:iCs/>
          <w:noProof/>
          <w:sz w:val="22"/>
          <w:szCs w:val="22"/>
        </w:rPr>
        <w:t>13</w:t>
      </w:r>
      <w:r w:rsidRPr="00B359D9">
        <w:rPr>
          <w:noProof/>
          <w:sz w:val="22"/>
          <w:szCs w:val="22"/>
        </w:rPr>
        <w:t>(1), 29–38.</w:t>
      </w:r>
    </w:p>
    <w:p w:rsidR="00B359D9" w:rsidRPr="00B359D9" w:rsidRDefault="00B359D9" w:rsidP="00B359D9">
      <w:pPr>
        <w:widowControl w:val="0"/>
        <w:autoSpaceDE w:val="0"/>
        <w:autoSpaceDN w:val="0"/>
        <w:adjustRightInd w:val="0"/>
        <w:ind w:left="480" w:hanging="480"/>
        <w:jc w:val="both"/>
        <w:rPr>
          <w:noProof/>
          <w:sz w:val="22"/>
          <w:szCs w:val="22"/>
        </w:rPr>
      </w:pPr>
      <w:r w:rsidRPr="00B359D9">
        <w:rPr>
          <w:noProof/>
          <w:sz w:val="22"/>
          <w:szCs w:val="22"/>
        </w:rPr>
        <w:t xml:space="preserve">Novianti, M. (2019). Analisis Perbedaan Kinerja Keuangan Bank Syariah Dan Bank Konvensional Menggunakan Rasio CAMEL. </w:t>
      </w:r>
      <w:r w:rsidRPr="00B359D9">
        <w:rPr>
          <w:i/>
          <w:iCs/>
          <w:noProof/>
          <w:sz w:val="22"/>
          <w:szCs w:val="22"/>
        </w:rPr>
        <w:t>Jurnal Fairness Volume</w:t>
      </w:r>
      <w:r w:rsidRPr="00B359D9">
        <w:rPr>
          <w:noProof/>
          <w:sz w:val="22"/>
          <w:szCs w:val="22"/>
        </w:rPr>
        <w:t xml:space="preserve">, </w:t>
      </w:r>
      <w:r w:rsidRPr="00B359D9">
        <w:rPr>
          <w:i/>
          <w:iCs/>
          <w:noProof/>
          <w:sz w:val="22"/>
          <w:szCs w:val="22"/>
        </w:rPr>
        <w:t>9</w:t>
      </w:r>
      <w:r w:rsidRPr="00B359D9">
        <w:rPr>
          <w:noProof/>
          <w:sz w:val="22"/>
          <w:szCs w:val="22"/>
        </w:rPr>
        <w:t>(2), 127–136.</w:t>
      </w:r>
    </w:p>
    <w:p w:rsidR="00B359D9" w:rsidRPr="00B359D9" w:rsidRDefault="00B359D9" w:rsidP="00B359D9">
      <w:pPr>
        <w:widowControl w:val="0"/>
        <w:autoSpaceDE w:val="0"/>
        <w:autoSpaceDN w:val="0"/>
        <w:adjustRightInd w:val="0"/>
        <w:ind w:left="480" w:hanging="480"/>
        <w:jc w:val="both"/>
        <w:rPr>
          <w:noProof/>
          <w:sz w:val="22"/>
          <w:szCs w:val="22"/>
        </w:rPr>
      </w:pPr>
      <w:r w:rsidRPr="00B359D9">
        <w:rPr>
          <w:noProof/>
          <w:sz w:val="22"/>
          <w:szCs w:val="22"/>
        </w:rPr>
        <w:t xml:space="preserve">Paramitha, D. A., &amp; Astuti, P. (2018). Analisis Perbandingan Kinerja Keuangan Pada Bank Syariah Dan Bank Konvensional. </w:t>
      </w:r>
      <w:r w:rsidRPr="00B359D9">
        <w:rPr>
          <w:i/>
          <w:iCs/>
          <w:noProof/>
          <w:sz w:val="22"/>
          <w:szCs w:val="22"/>
        </w:rPr>
        <w:t>Jurnal Akuntansi &amp; Ekonomi</w:t>
      </w:r>
      <w:r w:rsidRPr="00B359D9">
        <w:rPr>
          <w:noProof/>
          <w:sz w:val="22"/>
          <w:szCs w:val="22"/>
        </w:rPr>
        <w:t xml:space="preserve">, </w:t>
      </w:r>
      <w:r w:rsidRPr="00B359D9">
        <w:rPr>
          <w:i/>
          <w:iCs/>
          <w:noProof/>
          <w:sz w:val="22"/>
          <w:szCs w:val="22"/>
        </w:rPr>
        <w:t>3</w:t>
      </w:r>
      <w:r w:rsidRPr="00B359D9">
        <w:rPr>
          <w:noProof/>
          <w:sz w:val="22"/>
          <w:szCs w:val="22"/>
        </w:rPr>
        <w:t>(2), 38–50.</w:t>
      </w:r>
    </w:p>
    <w:p w:rsidR="00B359D9" w:rsidRPr="00B359D9" w:rsidRDefault="00B359D9" w:rsidP="00B359D9">
      <w:pPr>
        <w:widowControl w:val="0"/>
        <w:autoSpaceDE w:val="0"/>
        <w:autoSpaceDN w:val="0"/>
        <w:adjustRightInd w:val="0"/>
        <w:ind w:left="480" w:hanging="480"/>
        <w:jc w:val="both"/>
        <w:rPr>
          <w:noProof/>
          <w:sz w:val="22"/>
          <w:szCs w:val="22"/>
        </w:rPr>
      </w:pPr>
      <w:r w:rsidRPr="00B359D9">
        <w:rPr>
          <w:noProof/>
          <w:sz w:val="22"/>
          <w:szCs w:val="22"/>
        </w:rPr>
        <w:t xml:space="preserve">Parisi, S. Al. (2017). </w:t>
      </w:r>
      <w:r w:rsidRPr="00B359D9">
        <w:rPr>
          <w:i/>
          <w:iCs/>
          <w:noProof/>
          <w:sz w:val="22"/>
          <w:szCs w:val="22"/>
        </w:rPr>
        <w:t>Determinan Kinerja Keuangan Bank Umum Syariah Di Indonesia</w:t>
      </w:r>
      <w:r w:rsidRPr="00B359D9">
        <w:rPr>
          <w:noProof/>
          <w:sz w:val="22"/>
          <w:szCs w:val="22"/>
        </w:rPr>
        <w:t>. Https://Doi.Org/10.24042/Febi.V2i1.943</w:t>
      </w:r>
    </w:p>
    <w:p w:rsidR="00B359D9" w:rsidRPr="00B359D9" w:rsidRDefault="00B359D9" w:rsidP="00B359D9">
      <w:pPr>
        <w:widowControl w:val="0"/>
        <w:autoSpaceDE w:val="0"/>
        <w:autoSpaceDN w:val="0"/>
        <w:adjustRightInd w:val="0"/>
        <w:ind w:left="480" w:hanging="480"/>
        <w:jc w:val="both"/>
        <w:rPr>
          <w:noProof/>
          <w:sz w:val="22"/>
          <w:szCs w:val="22"/>
        </w:rPr>
      </w:pPr>
      <w:r w:rsidRPr="00B359D9">
        <w:rPr>
          <w:noProof/>
          <w:sz w:val="22"/>
          <w:szCs w:val="22"/>
        </w:rPr>
        <w:t xml:space="preserve">Pratiwi, N. (2016). </w:t>
      </w:r>
      <w:r w:rsidRPr="00B359D9">
        <w:rPr>
          <w:i/>
          <w:iCs/>
          <w:noProof/>
          <w:sz w:val="22"/>
          <w:szCs w:val="22"/>
        </w:rPr>
        <w:t>Analisis Perbandingan Kinerja Keuangan Perbankan Syariah Dengan Perbankan Konvensional Di Bursa Efek Indonesia Nila Pratiwi</w:t>
      </w:r>
      <w:r w:rsidRPr="00B359D9">
        <w:rPr>
          <w:noProof/>
          <w:sz w:val="22"/>
          <w:szCs w:val="22"/>
        </w:rPr>
        <w:t>.</w:t>
      </w:r>
    </w:p>
    <w:p w:rsidR="00B359D9" w:rsidRPr="00B359D9" w:rsidRDefault="00B359D9" w:rsidP="00B359D9">
      <w:pPr>
        <w:widowControl w:val="0"/>
        <w:autoSpaceDE w:val="0"/>
        <w:autoSpaceDN w:val="0"/>
        <w:adjustRightInd w:val="0"/>
        <w:ind w:left="480" w:hanging="480"/>
        <w:jc w:val="both"/>
        <w:rPr>
          <w:noProof/>
          <w:sz w:val="22"/>
          <w:szCs w:val="22"/>
        </w:rPr>
      </w:pPr>
      <w:r w:rsidRPr="00B359D9">
        <w:rPr>
          <w:noProof/>
          <w:sz w:val="22"/>
          <w:szCs w:val="22"/>
        </w:rPr>
        <w:t xml:space="preserve">Putri, A. M., &amp; Iradianty, A. (2020). Analisis Perbandingan Kinerja Keuangan Perbankan Syariah Dengan Perbankan Konvensional 2015-2019. </w:t>
      </w:r>
      <w:r w:rsidRPr="00B359D9">
        <w:rPr>
          <w:i/>
          <w:iCs/>
          <w:noProof/>
          <w:sz w:val="22"/>
          <w:szCs w:val="22"/>
        </w:rPr>
        <w:t>Jurnal Mitra Manajemen</w:t>
      </w:r>
      <w:r w:rsidRPr="00B359D9">
        <w:rPr>
          <w:noProof/>
          <w:sz w:val="22"/>
          <w:szCs w:val="22"/>
        </w:rPr>
        <w:t xml:space="preserve">, </w:t>
      </w:r>
      <w:r w:rsidRPr="00B359D9">
        <w:rPr>
          <w:i/>
          <w:iCs/>
          <w:noProof/>
          <w:sz w:val="22"/>
          <w:szCs w:val="22"/>
        </w:rPr>
        <w:t>4</w:t>
      </w:r>
      <w:r w:rsidRPr="00B359D9">
        <w:rPr>
          <w:noProof/>
          <w:sz w:val="22"/>
          <w:szCs w:val="22"/>
        </w:rPr>
        <w:t>(8), 1103–1117.</w:t>
      </w:r>
    </w:p>
    <w:p w:rsidR="00B359D9" w:rsidRPr="00B359D9" w:rsidRDefault="00B359D9" w:rsidP="00B359D9">
      <w:pPr>
        <w:widowControl w:val="0"/>
        <w:autoSpaceDE w:val="0"/>
        <w:autoSpaceDN w:val="0"/>
        <w:adjustRightInd w:val="0"/>
        <w:ind w:left="480" w:hanging="480"/>
        <w:jc w:val="both"/>
        <w:rPr>
          <w:noProof/>
          <w:sz w:val="22"/>
          <w:szCs w:val="22"/>
        </w:rPr>
      </w:pPr>
      <w:r w:rsidRPr="00B359D9">
        <w:rPr>
          <w:noProof/>
          <w:sz w:val="22"/>
          <w:szCs w:val="22"/>
        </w:rPr>
        <w:t xml:space="preserve">Putri, C. E., Jonathan, R., &amp; Lau, E. A. (2018). Analisis Kinerja Keuangan Bank Mandiri Konvensional Dan Bank Mandiri Syariah Cabang Sangatta. </w:t>
      </w:r>
      <w:r w:rsidRPr="00B359D9">
        <w:rPr>
          <w:i/>
          <w:iCs/>
          <w:noProof/>
          <w:sz w:val="22"/>
          <w:szCs w:val="22"/>
        </w:rPr>
        <w:t>Ekonomia</w:t>
      </w:r>
      <w:r w:rsidRPr="00B359D9">
        <w:rPr>
          <w:noProof/>
          <w:sz w:val="22"/>
          <w:szCs w:val="22"/>
        </w:rPr>
        <w:t xml:space="preserve">, </w:t>
      </w:r>
      <w:r w:rsidRPr="00B359D9">
        <w:rPr>
          <w:i/>
          <w:iCs/>
          <w:noProof/>
          <w:sz w:val="22"/>
          <w:szCs w:val="22"/>
        </w:rPr>
        <w:t>7</w:t>
      </w:r>
      <w:r w:rsidRPr="00B359D9">
        <w:rPr>
          <w:noProof/>
          <w:sz w:val="22"/>
          <w:szCs w:val="22"/>
        </w:rPr>
        <w:t>(2), 1–16.</w:t>
      </w:r>
    </w:p>
    <w:p w:rsidR="00B359D9" w:rsidRPr="00B359D9" w:rsidRDefault="00B359D9" w:rsidP="00B359D9">
      <w:pPr>
        <w:widowControl w:val="0"/>
        <w:autoSpaceDE w:val="0"/>
        <w:autoSpaceDN w:val="0"/>
        <w:adjustRightInd w:val="0"/>
        <w:ind w:left="480" w:hanging="480"/>
        <w:jc w:val="both"/>
        <w:rPr>
          <w:noProof/>
          <w:sz w:val="22"/>
          <w:szCs w:val="22"/>
        </w:rPr>
      </w:pPr>
      <w:r w:rsidRPr="00B359D9">
        <w:rPr>
          <w:noProof/>
          <w:sz w:val="22"/>
          <w:szCs w:val="22"/>
        </w:rPr>
        <w:t xml:space="preserve">Rachman, H. Y., Wati, L. N., &amp; Riadi, R. (2019). Analisis Perbandingan Kinerja Keuangan Bank Syariah Dengan Bank Konvensional. </w:t>
      </w:r>
      <w:r w:rsidRPr="00B359D9">
        <w:rPr>
          <w:i/>
          <w:iCs/>
          <w:noProof/>
          <w:sz w:val="22"/>
          <w:szCs w:val="22"/>
        </w:rPr>
        <w:t>Jurnal Akuntansi</w:t>
      </w:r>
      <w:r w:rsidRPr="00B359D9">
        <w:rPr>
          <w:noProof/>
          <w:sz w:val="22"/>
          <w:szCs w:val="22"/>
        </w:rPr>
        <w:t xml:space="preserve">, </w:t>
      </w:r>
      <w:r w:rsidRPr="00B359D9">
        <w:rPr>
          <w:i/>
          <w:iCs/>
          <w:noProof/>
          <w:sz w:val="22"/>
          <w:szCs w:val="22"/>
        </w:rPr>
        <w:t>8</w:t>
      </w:r>
      <w:r w:rsidRPr="00B359D9">
        <w:rPr>
          <w:noProof/>
          <w:sz w:val="22"/>
          <w:szCs w:val="22"/>
        </w:rPr>
        <w:t>(2), 94–108.</w:t>
      </w:r>
    </w:p>
    <w:p w:rsidR="00B359D9" w:rsidRPr="00B359D9" w:rsidRDefault="00B359D9" w:rsidP="00B359D9">
      <w:pPr>
        <w:widowControl w:val="0"/>
        <w:autoSpaceDE w:val="0"/>
        <w:autoSpaceDN w:val="0"/>
        <w:adjustRightInd w:val="0"/>
        <w:ind w:left="480" w:hanging="480"/>
        <w:jc w:val="both"/>
        <w:rPr>
          <w:noProof/>
          <w:sz w:val="22"/>
          <w:szCs w:val="22"/>
        </w:rPr>
      </w:pPr>
      <w:r w:rsidRPr="00B359D9">
        <w:rPr>
          <w:noProof/>
          <w:sz w:val="22"/>
          <w:szCs w:val="22"/>
        </w:rPr>
        <w:t xml:space="preserve">Rosyadi, I. (2017). </w:t>
      </w:r>
      <w:r w:rsidRPr="00B359D9">
        <w:rPr>
          <w:i/>
          <w:iCs/>
          <w:noProof/>
          <w:sz w:val="22"/>
          <w:szCs w:val="22"/>
        </w:rPr>
        <w:t>Komparasi Efisiensi Perbankan Syariah Dan Perbankan</w:t>
      </w:r>
      <w:r w:rsidRPr="00B359D9">
        <w:rPr>
          <w:noProof/>
          <w:sz w:val="22"/>
          <w:szCs w:val="22"/>
        </w:rPr>
        <w:t xml:space="preserve">. </w:t>
      </w:r>
      <w:r w:rsidRPr="00B359D9">
        <w:rPr>
          <w:i/>
          <w:iCs/>
          <w:noProof/>
          <w:sz w:val="22"/>
          <w:szCs w:val="22"/>
        </w:rPr>
        <w:t>2</w:t>
      </w:r>
      <w:r w:rsidRPr="00B359D9">
        <w:rPr>
          <w:noProof/>
          <w:sz w:val="22"/>
          <w:szCs w:val="22"/>
        </w:rPr>
        <w:t>(November 2015), 61–74.</w:t>
      </w:r>
    </w:p>
    <w:p w:rsidR="00B359D9" w:rsidRPr="00B359D9" w:rsidRDefault="00B359D9" w:rsidP="00B359D9">
      <w:pPr>
        <w:widowControl w:val="0"/>
        <w:autoSpaceDE w:val="0"/>
        <w:autoSpaceDN w:val="0"/>
        <w:adjustRightInd w:val="0"/>
        <w:ind w:left="480" w:hanging="480"/>
        <w:jc w:val="both"/>
        <w:rPr>
          <w:noProof/>
          <w:sz w:val="22"/>
          <w:szCs w:val="22"/>
        </w:rPr>
      </w:pPr>
      <w:r w:rsidRPr="00B359D9">
        <w:rPr>
          <w:noProof/>
          <w:sz w:val="22"/>
          <w:szCs w:val="22"/>
        </w:rPr>
        <w:t xml:space="preserve">Samad, A., &amp; Anan, E. (2017). </w:t>
      </w:r>
      <w:r w:rsidRPr="00B359D9">
        <w:rPr>
          <w:i/>
          <w:iCs/>
          <w:noProof/>
          <w:sz w:val="22"/>
          <w:szCs w:val="22"/>
        </w:rPr>
        <w:t>Perbandingan Kinerja Keuangan Antara Bank Umum Konvensional Dan Bank Umum Syariah Di Indonesia Comparison Of Financial Performance Between Conventional Commercial Banks And Sharia Commercial Banks In Indonesia</w:t>
      </w:r>
      <w:r w:rsidRPr="00B359D9">
        <w:rPr>
          <w:noProof/>
          <w:sz w:val="22"/>
          <w:szCs w:val="22"/>
        </w:rPr>
        <w:t>. 67–88.</w:t>
      </w:r>
    </w:p>
    <w:p w:rsidR="00B359D9" w:rsidRPr="00B359D9" w:rsidRDefault="00B359D9" w:rsidP="00B359D9">
      <w:pPr>
        <w:widowControl w:val="0"/>
        <w:autoSpaceDE w:val="0"/>
        <w:autoSpaceDN w:val="0"/>
        <w:adjustRightInd w:val="0"/>
        <w:ind w:left="480" w:hanging="480"/>
        <w:jc w:val="both"/>
        <w:rPr>
          <w:noProof/>
          <w:sz w:val="22"/>
          <w:szCs w:val="22"/>
        </w:rPr>
      </w:pPr>
      <w:r w:rsidRPr="00B359D9">
        <w:rPr>
          <w:noProof/>
          <w:sz w:val="22"/>
          <w:szCs w:val="22"/>
        </w:rPr>
        <w:t xml:space="preserve">Solikah, H. M., Mardani, R. M., &amp; Wahono, B. (2017). Analisis Perbandingan Kinerja Keuangan Bank Umum Syariah Dengan Bank Umum Konvensional Di Indonesia (Studi Empiris Pada Perusahaan Perbankan Di Bursa Efek Indonesia). </w:t>
      </w:r>
      <w:r w:rsidRPr="00B359D9">
        <w:rPr>
          <w:i/>
          <w:iCs/>
          <w:noProof/>
          <w:sz w:val="22"/>
          <w:szCs w:val="22"/>
        </w:rPr>
        <w:t>Warta Ekonomi</w:t>
      </w:r>
      <w:r w:rsidRPr="00B359D9">
        <w:rPr>
          <w:noProof/>
          <w:sz w:val="22"/>
          <w:szCs w:val="22"/>
        </w:rPr>
        <w:t xml:space="preserve">, </w:t>
      </w:r>
      <w:r w:rsidRPr="00B359D9">
        <w:rPr>
          <w:i/>
          <w:iCs/>
          <w:noProof/>
          <w:sz w:val="22"/>
          <w:szCs w:val="22"/>
        </w:rPr>
        <w:t>07</w:t>
      </w:r>
      <w:r w:rsidRPr="00B359D9">
        <w:rPr>
          <w:noProof/>
          <w:sz w:val="22"/>
          <w:szCs w:val="22"/>
        </w:rPr>
        <w:t>(17), 20–32.</w:t>
      </w:r>
    </w:p>
    <w:p w:rsidR="00B359D9" w:rsidRPr="00B359D9" w:rsidRDefault="00B359D9" w:rsidP="00B359D9">
      <w:pPr>
        <w:widowControl w:val="0"/>
        <w:autoSpaceDE w:val="0"/>
        <w:autoSpaceDN w:val="0"/>
        <w:adjustRightInd w:val="0"/>
        <w:ind w:left="480" w:hanging="480"/>
        <w:jc w:val="both"/>
        <w:rPr>
          <w:noProof/>
          <w:sz w:val="22"/>
          <w:szCs w:val="22"/>
        </w:rPr>
      </w:pPr>
      <w:r w:rsidRPr="00B359D9">
        <w:rPr>
          <w:noProof/>
          <w:sz w:val="22"/>
          <w:szCs w:val="22"/>
        </w:rPr>
        <w:t xml:space="preserve">Suhendro, D. (2018). Analisis Perbandingan Kinerja Keuangan Bank Umum Syariah Vs Bank Umum Konvensional Di Indonesia Dengan Menggunakan Rasio Keuangan. </w:t>
      </w:r>
      <w:r w:rsidRPr="00B359D9">
        <w:rPr>
          <w:i/>
          <w:iCs/>
          <w:noProof/>
          <w:sz w:val="22"/>
          <w:szCs w:val="22"/>
        </w:rPr>
        <w:t>Jurnal Masharif Al-Syariah: Jurnal Ekonomi Dan Perbankan Syariah</w:t>
      </w:r>
      <w:r w:rsidRPr="00B359D9">
        <w:rPr>
          <w:noProof/>
          <w:sz w:val="22"/>
          <w:szCs w:val="22"/>
        </w:rPr>
        <w:t xml:space="preserve">, </w:t>
      </w:r>
      <w:r w:rsidRPr="00B359D9">
        <w:rPr>
          <w:i/>
          <w:iCs/>
          <w:noProof/>
          <w:sz w:val="22"/>
          <w:szCs w:val="22"/>
        </w:rPr>
        <w:t>3</w:t>
      </w:r>
      <w:r w:rsidRPr="00B359D9">
        <w:rPr>
          <w:noProof/>
          <w:sz w:val="22"/>
          <w:szCs w:val="22"/>
        </w:rPr>
        <w:t>(1), 1–26.</w:t>
      </w:r>
    </w:p>
    <w:p w:rsidR="00B359D9" w:rsidRPr="00B359D9" w:rsidRDefault="00B359D9" w:rsidP="00B359D9">
      <w:pPr>
        <w:widowControl w:val="0"/>
        <w:autoSpaceDE w:val="0"/>
        <w:autoSpaceDN w:val="0"/>
        <w:adjustRightInd w:val="0"/>
        <w:ind w:left="480" w:hanging="480"/>
        <w:jc w:val="both"/>
        <w:rPr>
          <w:noProof/>
          <w:sz w:val="22"/>
          <w:szCs w:val="22"/>
        </w:rPr>
      </w:pPr>
      <w:r w:rsidRPr="00B359D9">
        <w:rPr>
          <w:noProof/>
          <w:sz w:val="22"/>
          <w:szCs w:val="22"/>
        </w:rPr>
        <w:t xml:space="preserve">Surya, Y. A., &amp; Asiyah, B. N. (2020). Analisis Perbandingan Kinerja Keuangan Bank BNI Syariah Dan Bank Syariah Mandiri Di Masa Pandemi Covid-19. </w:t>
      </w:r>
      <w:r w:rsidRPr="00B359D9">
        <w:rPr>
          <w:i/>
          <w:iCs/>
          <w:noProof/>
          <w:sz w:val="22"/>
          <w:szCs w:val="22"/>
        </w:rPr>
        <w:t>Iqtishadia: Jurnal Ekonomi Dan Perbankan Syariah</w:t>
      </w:r>
      <w:r w:rsidRPr="00B359D9">
        <w:rPr>
          <w:noProof/>
          <w:sz w:val="22"/>
          <w:szCs w:val="22"/>
        </w:rPr>
        <w:t xml:space="preserve">, </w:t>
      </w:r>
      <w:r w:rsidRPr="00B359D9">
        <w:rPr>
          <w:i/>
          <w:iCs/>
          <w:noProof/>
          <w:sz w:val="22"/>
          <w:szCs w:val="22"/>
        </w:rPr>
        <w:t>7</w:t>
      </w:r>
      <w:r w:rsidRPr="00B359D9">
        <w:rPr>
          <w:noProof/>
          <w:sz w:val="22"/>
          <w:szCs w:val="22"/>
        </w:rPr>
        <w:t>(2), 20–36. Https://Doi.Org/10.1905/Iqtishadia.V7i2.3672</w:t>
      </w:r>
    </w:p>
    <w:p w:rsidR="00B359D9" w:rsidRPr="00B359D9" w:rsidRDefault="00B359D9" w:rsidP="00B359D9">
      <w:pPr>
        <w:widowControl w:val="0"/>
        <w:autoSpaceDE w:val="0"/>
        <w:autoSpaceDN w:val="0"/>
        <w:adjustRightInd w:val="0"/>
        <w:ind w:left="480" w:hanging="480"/>
        <w:jc w:val="both"/>
        <w:rPr>
          <w:noProof/>
          <w:sz w:val="22"/>
          <w:szCs w:val="22"/>
        </w:rPr>
      </w:pPr>
      <w:r w:rsidRPr="00B359D9">
        <w:rPr>
          <w:noProof/>
          <w:sz w:val="22"/>
          <w:szCs w:val="22"/>
        </w:rPr>
        <w:t xml:space="preserve">Thayib, B., Murni, S., &amp; Maramis, J. B. (2017). Comparative Analysis Of Financial Performance Of Islamic And Conventional Banks. </w:t>
      </w:r>
      <w:r w:rsidRPr="00B359D9">
        <w:rPr>
          <w:i/>
          <w:iCs/>
          <w:noProof/>
          <w:sz w:val="22"/>
          <w:szCs w:val="22"/>
        </w:rPr>
        <w:t>Jurnal EMBA</w:t>
      </w:r>
      <w:r w:rsidRPr="00B359D9">
        <w:rPr>
          <w:noProof/>
          <w:sz w:val="22"/>
          <w:szCs w:val="22"/>
        </w:rPr>
        <w:t xml:space="preserve">, </w:t>
      </w:r>
      <w:r w:rsidRPr="00B359D9">
        <w:rPr>
          <w:i/>
          <w:iCs/>
          <w:noProof/>
          <w:sz w:val="22"/>
          <w:szCs w:val="22"/>
        </w:rPr>
        <w:t>5</w:t>
      </w:r>
      <w:r w:rsidRPr="00B359D9">
        <w:rPr>
          <w:noProof/>
          <w:sz w:val="22"/>
          <w:szCs w:val="22"/>
        </w:rPr>
        <w:t>(2), 1759–1768.</w:t>
      </w:r>
    </w:p>
    <w:p w:rsidR="00B359D9" w:rsidRPr="00B359D9" w:rsidRDefault="00B359D9" w:rsidP="00B359D9">
      <w:pPr>
        <w:widowControl w:val="0"/>
        <w:autoSpaceDE w:val="0"/>
        <w:autoSpaceDN w:val="0"/>
        <w:adjustRightInd w:val="0"/>
        <w:ind w:left="480" w:hanging="480"/>
        <w:jc w:val="both"/>
        <w:rPr>
          <w:noProof/>
          <w:sz w:val="22"/>
          <w:szCs w:val="22"/>
        </w:rPr>
      </w:pPr>
      <w:r w:rsidRPr="00B359D9">
        <w:rPr>
          <w:noProof/>
          <w:sz w:val="22"/>
          <w:szCs w:val="22"/>
        </w:rPr>
        <w:t xml:space="preserve">Vivin, Y. A., &amp; Wahono, B. (2017). Analisis Perbandingan Kinerja Keuangan Bank Umum Syariah Dengan Bank Umum Konvensional Di Indonesia. </w:t>
      </w:r>
      <w:r w:rsidRPr="00B359D9">
        <w:rPr>
          <w:i/>
          <w:iCs/>
          <w:noProof/>
          <w:sz w:val="22"/>
          <w:szCs w:val="22"/>
        </w:rPr>
        <w:t>E–Jurnal Riset Manajemen</w:t>
      </w:r>
      <w:r w:rsidRPr="00B359D9">
        <w:rPr>
          <w:noProof/>
          <w:sz w:val="22"/>
          <w:szCs w:val="22"/>
        </w:rPr>
        <w:t>, 15–28.</w:t>
      </w:r>
    </w:p>
    <w:p w:rsidR="00B359D9" w:rsidRPr="00B359D9" w:rsidRDefault="00B359D9" w:rsidP="00B359D9">
      <w:pPr>
        <w:widowControl w:val="0"/>
        <w:autoSpaceDE w:val="0"/>
        <w:autoSpaceDN w:val="0"/>
        <w:adjustRightInd w:val="0"/>
        <w:ind w:left="480" w:hanging="480"/>
        <w:jc w:val="both"/>
        <w:rPr>
          <w:noProof/>
          <w:sz w:val="22"/>
          <w:szCs w:val="22"/>
        </w:rPr>
      </w:pPr>
      <w:r w:rsidRPr="00B359D9">
        <w:rPr>
          <w:noProof/>
          <w:sz w:val="22"/>
          <w:szCs w:val="22"/>
        </w:rPr>
        <w:t xml:space="preserve">Wahyuni, M., &amp; Efriza, R. E. (2017). </w:t>
      </w:r>
      <w:r w:rsidRPr="00B359D9">
        <w:rPr>
          <w:i/>
          <w:iCs/>
          <w:noProof/>
          <w:sz w:val="22"/>
          <w:szCs w:val="22"/>
        </w:rPr>
        <w:t>Analisis Perbandingan Kinerja Keuangan Bank Syariah Dengan Bank Konvensional Di Indonesia</w:t>
      </w:r>
      <w:r w:rsidRPr="00B359D9">
        <w:rPr>
          <w:noProof/>
          <w:sz w:val="22"/>
          <w:szCs w:val="22"/>
        </w:rPr>
        <w:t xml:space="preserve">. </w:t>
      </w:r>
      <w:r w:rsidRPr="00B359D9">
        <w:rPr>
          <w:i/>
          <w:iCs/>
          <w:noProof/>
          <w:sz w:val="22"/>
          <w:szCs w:val="22"/>
        </w:rPr>
        <w:t>1</w:t>
      </w:r>
      <w:r w:rsidRPr="00B359D9">
        <w:rPr>
          <w:noProof/>
          <w:sz w:val="22"/>
          <w:szCs w:val="22"/>
        </w:rPr>
        <w:t>, 66–74.</w:t>
      </w:r>
    </w:p>
    <w:p w:rsidR="00B359D9" w:rsidRPr="00B359D9" w:rsidRDefault="00B359D9" w:rsidP="00B359D9">
      <w:pPr>
        <w:widowControl w:val="0"/>
        <w:autoSpaceDE w:val="0"/>
        <w:autoSpaceDN w:val="0"/>
        <w:adjustRightInd w:val="0"/>
        <w:ind w:left="480" w:hanging="480"/>
        <w:jc w:val="both"/>
        <w:rPr>
          <w:noProof/>
          <w:sz w:val="22"/>
          <w:szCs w:val="22"/>
        </w:rPr>
      </w:pPr>
      <w:r w:rsidRPr="00B359D9">
        <w:rPr>
          <w:noProof/>
          <w:sz w:val="22"/>
          <w:szCs w:val="22"/>
        </w:rPr>
        <w:t xml:space="preserve">Wijaya, L. D. D., &amp; Erawati, N. M. A. (2017). Analisis Perbandingan Kinerja Keuangan Perbankan Umum Konvensional Dan Perbankan Syariah Periode 2011- 2015. </w:t>
      </w:r>
      <w:r w:rsidRPr="00B359D9">
        <w:rPr>
          <w:i/>
          <w:iCs/>
          <w:noProof/>
          <w:sz w:val="22"/>
          <w:szCs w:val="22"/>
        </w:rPr>
        <w:t>E-Jurnal Akuntansi Universitas Udayana</w:t>
      </w:r>
      <w:r w:rsidRPr="00B359D9">
        <w:rPr>
          <w:noProof/>
          <w:sz w:val="22"/>
          <w:szCs w:val="22"/>
        </w:rPr>
        <w:t xml:space="preserve">, </w:t>
      </w:r>
      <w:r w:rsidRPr="00B359D9">
        <w:rPr>
          <w:i/>
          <w:iCs/>
          <w:noProof/>
          <w:sz w:val="22"/>
          <w:szCs w:val="22"/>
        </w:rPr>
        <w:t>20</w:t>
      </w:r>
      <w:r w:rsidRPr="00B359D9">
        <w:rPr>
          <w:noProof/>
          <w:sz w:val="22"/>
          <w:szCs w:val="22"/>
        </w:rPr>
        <w:t>(3), 2217–2243.</w:t>
      </w:r>
    </w:p>
    <w:p w:rsidR="00B359D9" w:rsidRPr="00B359D9" w:rsidRDefault="00B359D9" w:rsidP="00B359D9">
      <w:pPr>
        <w:widowControl w:val="0"/>
        <w:autoSpaceDE w:val="0"/>
        <w:autoSpaceDN w:val="0"/>
        <w:adjustRightInd w:val="0"/>
        <w:ind w:left="480" w:hanging="480"/>
        <w:jc w:val="both"/>
        <w:rPr>
          <w:noProof/>
          <w:sz w:val="22"/>
          <w:szCs w:val="22"/>
        </w:rPr>
      </w:pPr>
      <w:r w:rsidRPr="00B359D9">
        <w:rPr>
          <w:noProof/>
          <w:sz w:val="22"/>
          <w:szCs w:val="22"/>
        </w:rPr>
        <w:lastRenderedPageBreak/>
        <w:t xml:space="preserve">Yanti, N., &amp; Rozalina, Y. (2019). </w:t>
      </w:r>
      <w:r w:rsidRPr="00B359D9">
        <w:rPr>
          <w:i/>
          <w:iCs/>
          <w:noProof/>
          <w:sz w:val="22"/>
          <w:szCs w:val="22"/>
        </w:rPr>
        <w:t>Comparison Analysis Of Financial Performance Between Conventional And Islamic Banking Are Listed In Indonesia Stock Exchange</w:t>
      </w:r>
      <w:r w:rsidRPr="00B359D9">
        <w:rPr>
          <w:noProof/>
          <w:sz w:val="22"/>
          <w:szCs w:val="22"/>
        </w:rPr>
        <w:t xml:space="preserve"> (Case Study Bank BRI and Bank Panin Syariah). </w:t>
      </w:r>
      <w:r w:rsidRPr="00B359D9">
        <w:rPr>
          <w:i/>
          <w:iCs/>
          <w:noProof/>
          <w:sz w:val="22"/>
          <w:szCs w:val="22"/>
        </w:rPr>
        <w:t>Journal Of Economic And Management Scienties</w:t>
      </w:r>
      <w:r w:rsidRPr="00B359D9">
        <w:rPr>
          <w:noProof/>
          <w:sz w:val="22"/>
          <w:szCs w:val="22"/>
        </w:rPr>
        <w:t xml:space="preserve">, </w:t>
      </w:r>
      <w:r w:rsidRPr="00B359D9">
        <w:rPr>
          <w:i/>
          <w:iCs/>
          <w:noProof/>
          <w:sz w:val="22"/>
          <w:szCs w:val="22"/>
        </w:rPr>
        <w:t>1</w:t>
      </w:r>
      <w:r w:rsidRPr="00B359D9">
        <w:rPr>
          <w:noProof/>
          <w:sz w:val="22"/>
          <w:szCs w:val="22"/>
        </w:rPr>
        <w:t>(2), 37–56.</w:t>
      </w:r>
    </w:p>
    <w:p w:rsidR="00725976" w:rsidRDefault="00B359D9" w:rsidP="00B359D9">
      <w:pPr>
        <w:spacing w:after="120"/>
        <w:ind w:firstLine="360"/>
        <w:jc w:val="both"/>
        <w:rPr>
          <w:sz w:val="22"/>
          <w:szCs w:val="22"/>
        </w:rPr>
      </w:pPr>
      <w:r w:rsidRPr="00B359D9">
        <w:rPr>
          <w:rFonts w:asciiTheme="majorBidi" w:hAnsiTheme="majorBidi" w:cstheme="majorBidi"/>
          <w:sz w:val="22"/>
          <w:szCs w:val="22"/>
        </w:rPr>
        <w:fldChar w:fldCharType="end"/>
      </w:r>
    </w:p>
    <w:p w:rsidR="00F41C66" w:rsidRDefault="00F41C66" w:rsidP="00D73172">
      <w:pPr>
        <w:spacing w:after="120"/>
        <w:ind w:firstLine="360"/>
        <w:jc w:val="both"/>
        <w:rPr>
          <w:sz w:val="22"/>
          <w:szCs w:val="22"/>
        </w:rPr>
      </w:pPr>
    </w:p>
    <w:p w:rsidR="00482F53" w:rsidRDefault="00482F53" w:rsidP="00D73172">
      <w:pPr>
        <w:spacing w:after="120"/>
        <w:ind w:firstLine="360"/>
        <w:jc w:val="both"/>
        <w:rPr>
          <w:sz w:val="22"/>
          <w:szCs w:val="22"/>
        </w:rPr>
      </w:pPr>
    </w:p>
    <w:p w:rsidR="00482F53" w:rsidRDefault="00482F53" w:rsidP="00D73172">
      <w:pPr>
        <w:spacing w:after="120"/>
        <w:ind w:firstLine="36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ED9" w:rsidRDefault="00B21ED9">
      <w:r>
        <w:separator/>
      </w:r>
    </w:p>
  </w:endnote>
  <w:endnote w:type="continuationSeparator" w:id="0">
    <w:p w:rsidR="00B21ED9" w:rsidRDefault="00B2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2655"/>
      <w:docPartObj>
        <w:docPartGallery w:val="Page Numbers (Bottom of Page)"/>
        <w:docPartUnique/>
      </w:docPartObj>
    </w:sdtPr>
    <w:sdtContent>
      <w:p w:rsidR="00253048" w:rsidRDefault="00253048" w:rsidP="00F41C66">
        <w:pPr>
          <w:pStyle w:val="Footer"/>
          <w:jc w:val="right"/>
        </w:pPr>
        <w:r>
          <w:fldChar w:fldCharType="begin"/>
        </w:r>
        <w:r>
          <w:instrText xml:space="preserve"> PAGE   \* MERGEFORMAT </w:instrText>
        </w:r>
        <w:r>
          <w:fldChar w:fldCharType="separate"/>
        </w:r>
        <w:r w:rsidR="00184F4D">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ED9" w:rsidRDefault="00B21ED9">
      <w:r>
        <w:separator/>
      </w:r>
    </w:p>
  </w:footnote>
  <w:footnote w:type="continuationSeparator" w:id="0">
    <w:p w:rsidR="00B21ED9" w:rsidRDefault="00B21E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048" w:rsidRPr="001D0642" w:rsidRDefault="00253048">
    <w:pPr>
      <w:pStyle w:val="Header"/>
      <w:rPr>
        <w:b/>
        <w:i/>
        <w:lang w:val="id-ID"/>
      </w:rPr>
    </w:pPr>
    <w:r>
      <w:rPr>
        <w:b/>
        <w:i/>
        <w:lang w:val="id-ID"/>
      </w:rPr>
      <w:t>Templete Jurnal Ilmiah Ekonomi Islam</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14545D"/>
    <w:multiLevelType w:val="hybridMultilevel"/>
    <w:tmpl w:val="7A187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6340D1"/>
    <w:multiLevelType w:val="hybridMultilevel"/>
    <w:tmpl w:val="782C9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D50EF9"/>
    <w:multiLevelType w:val="hybridMultilevel"/>
    <w:tmpl w:val="6D0CCF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639C3422"/>
    <w:multiLevelType w:val="hybridMultilevel"/>
    <w:tmpl w:val="5C208A52"/>
    <w:lvl w:ilvl="0" w:tplc="06C86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15:restartNumberingAfterBreak="0">
    <w:nsid w:val="69011A45"/>
    <w:multiLevelType w:val="hybridMultilevel"/>
    <w:tmpl w:val="D2408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num>
  <w:num w:numId="8">
    <w:abstractNumId w:val="5"/>
  </w:num>
  <w:num w:numId="9">
    <w:abstractNumId w:val="3"/>
  </w:num>
  <w:num w:numId="10">
    <w:abstractNumId w:val="10"/>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0C81"/>
    <w:rsid w:val="00017BCC"/>
    <w:rsid w:val="00032073"/>
    <w:rsid w:val="0003636A"/>
    <w:rsid w:val="00136193"/>
    <w:rsid w:val="001419FC"/>
    <w:rsid w:val="001535AA"/>
    <w:rsid w:val="00184F4D"/>
    <w:rsid w:val="001B277F"/>
    <w:rsid w:val="001D0642"/>
    <w:rsid w:val="001D1433"/>
    <w:rsid w:val="002006E1"/>
    <w:rsid w:val="00201B74"/>
    <w:rsid w:val="00203B5F"/>
    <w:rsid w:val="0021008A"/>
    <w:rsid w:val="00214280"/>
    <w:rsid w:val="00220AAF"/>
    <w:rsid w:val="002241B8"/>
    <w:rsid w:val="002318A5"/>
    <w:rsid w:val="00240055"/>
    <w:rsid w:val="00253048"/>
    <w:rsid w:val="0026234A"/>
    <w:rsid w:val="00307AC7"/>
    <w:rsid w:val="00324AFE"/>
    <w:rsid w:val="00336B34"/>
    <w:rsid w:val="003451AD"/>
    <w:rsid w:val="004013F0"/>
    <w:rsid w:val="00467D33"/>
    <w:rsid w:val="00482F53"/>
    <w:rsid w:val="004A6B49"/>
    <w:rsid w:val="004A6F64"/>
    <w:rsid w:val="004B7814"/>
    <w:rsid w:val="004C5327"/>
    <w:rsid w:val="00502BFA"/>
    <w:rsid w:val="00541D2A"/>
    <w:rsid w:val="00575733"/>
    <w:rsid w:val="00580208"/>
    <w:rsid w:val="00594A04"/>
    <w:rsid w:val="005D7F88"/>
    <w:rsid w:val="005E0159"/>
    <w:rsid w:val="006048B8"/>
    <w:rsid w:val="00612CF4"/>
    <w:rsid w:val="006459CF"/>
    <w:rsid w:val="0065308C"/>
    <w:rsid w:val="006636B1"/>
    <w:rsid w:val="00670614"/>
    <w:rsid w:val="006848BA"/>
    <w:rsid w:val="006A4425"/>
    <w:rsid w:val="00711C4D"/>
    <w:rsid w:val="00713F5B"/>
    <w:rsid w:val="00725976"/>
    <w:rsid w:val="007349A7"/>
    <w:rsid w:val="007432C2"/>
    <w:rsid w:val="007A0CBD"/>
    <w:rsid w:val="007A32C9"/>
    <w:rsid w:val="007D1129"/>
    <w:rsid w:val="007F3CF3"/>
    <w:rsid w:val="0080184F"/>
    <w:rsid w:val="0084586B"/>
    <w:rsid w:val="00876F86"/>
    <w:rsid w:val="008964A4"/>
    <w:rsid w:val="008B6850"/>
    <w:rsid w:val="009243FC"/>
    <w:rsid w:val="009316D9"/>
    <w:rsid w:val="009331BC"/>
    <w:rsid w:val="0099047D"/>
    <w:rsid w:val="00992B6D"/>
    <w:rsid w:val="009B7A3C"/>
    <w:rsid w:val="009D4C59"/>
    <w:rsid w:val="009F3609"/>
    <w:rsid w:val="00A03ECE"/>
    <w:rsid w:val="00A56E67"/>
    <w:rsid w:val="00A72B34"/>
    <w:rsid w:val="00A73609"/>
    <w:rsid w:val="00AD6B26"/>
    <w:rsid w:val="00AE435A"/>
    <w:rsid w:val="00AF586E"/>
    <w:rsid w:val="00B178C0"/>
    <w:rsid w:val="00B21ED9"/>
    <w:rsid w:val="00B359D9"/>
    <w:rsid w:val="00B94FFB"/>
    <w:rsid w:val="00BC782F"/>
    <w:rsid w:val="00BD4300"/>
    <w:rsid w:val="00BE5E04"/>
    <w:rsid w:val="00BE7B73"/>
    <w:rsid w:val="00C35CDC"/>
    <w:rsid w:val="00C62A24"/>
    <w:rsid w:val="00C64DD0"/>
    <w:rsid w:val="00CA633C"/>
    <w:rsid w:val="00D500E1"/>
    <w:rsid w:val="00D73172"/>
    <w:rsid w:val="00DB5735"/>
    <w:rsid w:val="00DD48A1"/>
    <w:rsid w:val="00DE4AF3"/>
    <w:rsid w:val="00E226DA"/>
    <w:rsid w:val="00E501F4"/>
    <w:rsid w:val="00E726A9"/>
    <w:rsid w:val="00EB06C7"/>
    <w:rsid w:val="00F007C5"/>
    <w:rsid w:val="00F0081E"/>
    <w:rsid w:val="00F01E62"/>
    <w:rsid w:val="00F06A7F"/>
    <w:rsid w:val="00F22146"/>
    <w:rsid w:val="00F41C66"/>
    <w:rsid w:val="00F51B6E"/>
    <w:rsid w:val="00F54EC7"/>
    <w:rsid w:val="00F7073A"/>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80FBE"/>
  <w15:docId w15:val="{619F4A14-1F5F-45FF-94AB-D5C5A182D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3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aliases w:val="Heading 1 Char1,1.2 Dst...,UGEX'Z,Daftar Pustaka"/>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customStyle="1" w:styleId="Ventura-Content">
    <w:name w:val="Ventura-Content"/>
    <w:basedOn w:val="Normal"/>
    <w:link w:val="Ventura-ContentChar"/>
    <w:rsid w:val="0003636A"/>
    <w:pPr>
      <w:widowControl w:val="0"/>
      <w:ind w:firstLine="397"/>
      <w:jc w:val="both"/>
    </w:pPr>
    <w:rPr>
      <w:rFonts w:ascii="Book Antiqua" w:hAnsi="Book Antiqua"/>
      <w:color w:val="202124"/>
      <w:sz w:val="20"/>
    </w:rPr>
  </w:style>
  <w:style w:type="character" w:customStyle="1" w:styleId="Ventura-ContentChar">
    <w:name w:val="Ventura-Content Char"/>
    <w:link w:val="Ventura-Content"/>
    <w:rsid w:val="0003636A"/>
    <w:rPr>
      <w:rFonts w:ascii="Book Antiqua" w:eastAsia="Times New Roman" w:hAnsi="Book Antiqua"/>
      <w:color w:val="202124"/>
      <w:sz w:val="20"/>
      <w:szCs w:val="20"/>
    </w:rPr>
  </w:style>
  <w:style w:type="character" w:customStyle="1" w:styleId="ListParagraphChar">
    <w:name w:val="List Paragraph Char"/>
    <w:aliases w:val="Heading 1 Char1 Char,1.2 Dst... Char,UGEX'Z Char,Daftar Pustaka Char"/>
    <w:link w:val="ListParagraph"/>
    <w:uiPriority w:val="34"/>
    <w:qFormat/>
    <w:rsid w:val="0003636A"/>
    <w:rPr>
      <w:rFonts w:eastAsia="Times New Roman"/>
      <w:szCs w:val="20"/>
    </w:rPr>
  </w:style>
  <w:style w:type="character" w:customStyle="1" w:styleId="y2iqfc">
    <w:name w:val="y2iqfc"/>
    <w:basedOn w:val="DefaultParagraphFont"/>
    <w:rsid w:val="00036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02040321010@student.uinsby.ac.id"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muhammadyazid02@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driani@uinsby.ac.id"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AC776-FF27-443D-A2E1-30D7EBE17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16</Pages>
  <Words>25061</Words>
  <Characters>142854</Characters>
  <Application>Microsoft Office Word</Application>
  <DocSecurity>0</DocSecurity>
  <Lines>1190</Lines>
  <Paragraphs>335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167580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Lenovo</cp:lastModifiedBy>
  <cp:revision>25</cp:revision>
  <dcterms:created xsi:type="dcterms:W3CDTF">2017-09-09T02:53:00Z</dcterms:created>
  <dcterms:modified xsi:type="dcterms:W3CDTF">2022-07-06T02:45:00Z</dcterms:modified>
</cp:coreProperties>
</file>